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6667A" w14:textId="77777777" w:rsidR="00C93A63" w:rsidRPr="00564638" w:rsidRDefault="00C93A63" w:rsidP="00B01728">
      <w:pPr>
        <w:ind w:right="-113"/>
        <w:rPr>
          <w:rFonts w:asciiTheme="minorHAnsi" w:hAnsiTheme="minorHAnsi" w:cstheme="minorHAnsi"/>
          <w:i w:val="0"/>
          <w:sz w:val="22"/>
          <w:szCs w:val="22"/>
        </w:rPr>
      </w:pPr>
    </w:p>
    <w:p w14:paraId="1BF63A81" w14:textId="77777777" w:rsidR="00C93A63" w:rsidRPr="00564638" w:rsidRDefault="00C93A63" w:rsidP="00B01728">
      <w:pPr>
        <w:ind w:right="-113"/>
        <w:rPr>
          <w:rFonts w:asciiTheme="minorHAnsi" w:hAnsiTheme="minorHAnsi" w:cstheme="minorHAnsi"/>
          <w:i w:val="0"/>
          <w:sz w:val="22"/>
          <w:szCs w:val="22"/>
        </w:rPr>
      </w:pPr>
    </w:p>
    <w:p w14:paraId="502F14B8" w14:textId="7111BAFD" w:rsidR="00B4325F" w:rsidRPr="00564638" w:rsidRDefault="00B4325F" w:rsidP="00B4325F">
      <w:pPr>
        <w:jc w:val="both"/>
        <w:rPr>
          <w:rFonts w:asciiTheme="minorHAnsi" w:hAnsiTheme="minorHAnsi" w:cstheme="minorHAnsi"/>
          <w:b/>
          <w:i w:val="0"/>
          <w:sz w:val="22"/>
          <w:szCs w:val="22"/>
        </w:rPr>
      </w:pPr>
      <w:r w:rsidRPr="00564638">
        <w:rPr>
          <w:rFonts w:asciiTheme="minorHAnsi" w:hAnsiTheme="minorHAnsi" w:cstheme="minorHAnsi"/>
          <w:b/>
          <w:i w:val="0"/>
          <w:sz w:val="22"/>
          <w:szCs w:val="22"/>
        </w:rPr>
        <w:t>Adria Turistično podjetje d.o.o.,</w:t>
      </w:r>
      <w:r w:rsidRPr="00564638">
        <w:rPr>
          <w:rFonts w:asciiTheme="minorHAnsi" w:hAnsiTheme="minorHAnsi" w:cstheme="minorHAnsi"/>
          <w:i w:val="0"/>
          <w:sz w:val="22"/>
          <w:szCs w:val="22"/>
        </w:rPr>
        <w:t xml:space="preserve"> Jadranska cesta 25, 6280 Ankaran, Id za DDV: SI22221158, ki ga zastopa </w:t>
      </w:r>
      <w:r w:rsidR="00FC0A6B">
        <w:rPr>
          <w:rFonts w:asciiTheme="minorHAnsi" w:hAnsiTheme="minorHAnsi" w:cstheme="minorHAnsi"/>
          <w:i w:val="0"/>
          <w:sz w:val="22"/>
          <w:szCs w:val="22"/>
        </w:rPr>
        <w:t>direktorica Maruška Kokalj</w:t>
      </w:r>
      <w:r w:rsidRPr="00564638">
        <w:rPr>
          <w:rFonts w:asciiTheme="minorHAnsi" w:hAnsiTheme="minorHAnsi" w:cstheme="minorHAnsi"/>
          <w:i w:val="0"/>
          <w:sz w:val="22"/>
          <w:szCs w:val="22"/>
        </w:rPr>
        <w:t xml:space="preserve"> (v nadaljevanju: </w:t>
      </w:r>
      <w:r w:rsidRPr="00564638">
        <w:rPr>
          <w:rFonts w:asciiTheme="minorHAnsi" w:hAnsiTheme="minorHAnsi" w:cstheme="minorHAnsi"/>
          <w:b/>
          <w:i w:val="0"/>
          <w:sz w:val="22"/>
          <w:szCs w:val="22"/>
        </w:rPr>
        <w:t>naročnik)</w:t>
      </w:r>
    </w:p>
    <w:p w14:paraId="393AB6FA" w14:textId="77777777" w:rsidR="00B035ED" w:rsidRPr="00564638" w:rsidRDefault="00B4325F" w:rsidP="0007681A">
      <w:pPr>
        <w:tabs>
          <w:tab w:val="left" w:pos="6360"/>
        </w:tabs>
        <w:spacing w:line="360" w:lineRule="auto"/>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 xml:space="preserve"> </w:t>
      </w:r>
      <w:r w:rsidR="0007681A" w:rsidRPr="00564638">
        <w:rPr>
          <w:rFonts w:asciiTheme="minorHAnsi" w:hAnsiTheme="minorHAnsi" w:cstheme="minorHAnsi"/>
          <w:i w:val="0"/>
          <w:sz w:val="22"/>
          <w:szCs w:val="22"/>
        </w:rPr>
        <w:tab/>
      </w:r>
    </w:p>
    <w:p w14:paraId="1C8A7063" w14:textId="77777777" w:rsidR="00B035ED" w:rsidRPr="00564638" w:rsidRDefault="00B035ED" w:rsidP="00B01728">
      <w:pPr>
        <w:spacing w:line="360" w:lineRule="auto"/>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 xml:space="preserve">in </w:t>
      </w:r>
    </w:p>
    <w:p w14:paraId="37A2B80D" w14:textId="7377AC1F" w:rsidR="002A5F4C" w:rsidRPr="00564638" w:rsidRDefault="00371CC6" w:rsidP="002A5F4C">
      <w:pPr>
        <w:spacing w:line="360" w:lineRule="auto"/>
        <w:ind w:right="-113"/>
        <w:jc w:val="both"/>
        <w:rPr>
          <w:rFonts w:asciiTheme="minorHAnsi" w:hAnsiTheme="minorHAnsi" w:cstheme="minorHAnsi"/>
          <w:i w:val="0"/>
          <w:sz w:val="22"/>
          <w:szCs w:val="22"/>
        </w:rPr>
      </w:pPr>
      <w:r>
        <w:rPr>
          <w:rFonts w:asciiTheme="minorHAnsi" w:hAnsiTheme="minorHAnsi" w:cstheme="minorHAnsi"/>
          <w:b/>
          <w:bCs/>
          <w:i w:val="0"/>
          <w:sz w:val="22"/>
          <w:szCs w:val="22"/>
        </w:rPr>
        <w:t>Ponudnik</w:t>
      </w:r>
      <w:r w:rsidR="0080037A">
        <w:rPr>
          <w:rFonts w:asciiTheme="minorHAnsi" w:hAnsiTheme="minorHAnsi" w:cstheme="minorHAnsi"/>
          <w:i w:val="0"/>
          <w:sz w:val="22"/>
          <w:szCs w:val="22"/>
        </w:rPr>
        <w:t xml:space="preserve">, </w:t>
      </w:r>
      <w:r>
        <w:rPr>
          <w:rFonts w:asciiTheme="minorHAnsi" w:hAnsiTheme="minorHAnsi" w:cstheme="minorHAnsi"/>
          <w:i w:val="0"/>
          <w:sz w:val="22"/>
          <w:szCs w:val="22"/>
        </w:rPr>
        <w:t>Naslov _______</w:t>
      </w:r>
      <w:r w:rsidR="0080037A">
        <w:rPr>
          <w:rFonts w:asciiTheme="minorHAnsi" w:hAnsiTheme="minorHAnsi" w:cstheme="minorHAnsi"/>
          <w:i w:val="0"/>
          <w:sz w:val="22"/>
          <w:szCs w:val="22"/>
        </w:rPr>
        <w:t xml:space="preserve">, Id za DDV: </w:t>
      </w:r>
      <w:r>
        <w:rPr>
          <w:rFonts w:asciiTheme="minorHAnsi" w:hAnsiTheme="minorHAnsi" w:cstheme="minorHAnsi"/>
          <w:i w:val="0"/>
          <w:sz w:val="22"/>
          <w:szCs w:val="22"/>
        </w:rPr>
        <w:t>_______</w:t>
      </w:r>
      <w:r w:rsidR="0080037A">
        <w:rPr>
          <w:rFonts w:asciiTheme="minorHAnsi" w:hAnsiTheme="minorHAnsi" w:cstheme="minorHAnsi"/>
          <w:i w:val="0"/>
          <w:sz w:val="22"/>
          <w:szCs w:val="22"/>
        </w:rPr>
        <w:t>, ki ga zastopa</w:t>
      </w:r>
      <w:r w:rsidR="00E343BF">
        <w:rPr>
          <w:rFonts w:asciiTheme="minorHAnsi" w:hAnsiTheme="minorHAnsi" w:cstheme="minorHAnsi"/>
          <w:i w:val="0"/>
          <w:sz w:val="22"/>
          <w:szCs w:val="22"/>
        </w:rPr>
        <w:t xml:space="preserve"> </w:t>
      </w:r>
      <w:r>
        <w:rPr>
          <w:rFonts w:asciiTheme="minorHAnsi" w:hAnsiTheme="minorHAnsi" w:cstheme="minorHAnsi"/>
          <w:i w:val="0"/>
          <w:sz w:val="22"/>
          <w:szCs w:val="22"/>
        </w:rPr>
        <w:t>_______</w:t>
      </w:r>
      <w:r w:rsidR="0080037A">
        <w:rPr>
          <w:rFonts w:asciiTheme="minorHAnsi" w:hAnsiTheme="minorHAnsi" w:cstheme="minorHAnsi"/>
          <w:i w:val="0"/>
          <w:sz w:val="22"/>
          <w:szCs w:val="22"/>
        </w:rPr>
        <w:t xml:space="preserve"> </w:t>
      </w:r>
      <w:r w:rsidR="002A5F4C" w:rsidRPr="00564638">
        <w:rPr>
          <w:rFonts w:asciiTheme="minorHAnsi" w:hAnsiTheme="minorHAnsi" w:cstheme="minorHAnsi"/>
          <w:i w:val="0"/>
          <w:sz w:val="22"/>
          <w:szCs w:val="22"/>
        </w:rPr>
        <w:t xml:space="preserve">(v nadaljevanju: </w:t>
      </w:r>
      <w:r w:rsidR="002A5F4C" w:rsidRPr="00564638">
        <w:rPr>
          <w:rFonts w:asciiTheme="minorHAnsi" w:hAnsiTheme="minorHAnsi" w:cstheme="minorHAnsi"/>
          <w:b/>
          <w:i w:val="0"/>
          <w:sz w:val="22"/>
          <w:szCs w:val="22"/>
        </w:rPr>
        <w:t>izvajalec</w:t>
      </w:r>
      <w:r w:rsidR="002A5F4C" w:rsidRPr="00564638">
        <w:rPr>
          <w:rFonts w:asciiTheme="minorHAnsi" w:hAnsiTheme="minorHAnsi" w:cstheme="minorHAnsi"/>
          <w:i w:val="0"/>
          <w:sz w:val="22"/>
          <w:szCs w:val="22"/>
        </w:rPr>
        <w:t>)</w:t>
      </w:r>
    </w:p>
    <w:p w14:paraId="787BA190" w14:textId="77777777" w:rsidR="00B035ED" w:rsidRPr="00564638" w:rsidRDefault="00B035ED" w:rsidP="00B01728">
      <w:pPr>
        <w:spacing w:line="360" w:lineRule="auto"/>
        <w:ind w:right="-113"/>
        <w:jc w:val="both"/>
        <w:rPr>
          <w:rFonts w:asciiTheme="minorHAnsi" w:hAnsiTheme="minorHAnsi" w:cstheme="minorHAnsi"/>
          <w:i w:val="0"/>
          <w:sz w:val="22"/>
          <w:szCs w:val="22"/>
        </w:rPr>
      </w:pPr>
    </w:p>
    <w:p w14:paraId="39F1FF28" w14:textId="77777777" w:rsidR="00B035ED" w:rsidRPr="00564638" w:rsidRDefault="00B035ED" w:rsidP="00B01728">
      <w:pPr>
        <w:spacing w:line="360" w:lineRule="auto"/>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skleneta naslednjo</w:t>
      </w:r>
    </w:p>
    <w:p w14:paraId="03824CE4" w14:textId="77777777" w:rsidR="00FC0A6B" w:rsidRDefault="00B035ED" w:rsidP="00FC0A6B">
      <w:pPr>
        <w:ind w:right="-113"/>
        <w:jc w:val="center"/>
        <w:rPr>
          <w:rFonts w:asciiTheme="minorHAnsi" w:hAnsiTheme="minorHAnsi" w:cstheme="minorHAnsi"/>
          <w:b/>
          <w:i w:val="0"/>
          <w:sz w:val="22"/>
          <w:szCs w:val="22"/>
        </w:rPr>
      </w:pPr>
      <w:r w:rsidRPr="00564638">
        <w:rPr>
          <w:rFonts w:asciiTheme="minorHAnsi" w:hAnsiTheme="minorHAnsi" w:cstheme="minorHAnsi"/>
          <w:b/>
          <w:i w:val="0"/>
          <w:sz w:val="22"/>
          <w:szCs w:val="22"/>
        </w:rPr>
        <w:t>POGODBO</w:t>
      </w:r>
      <w:r w:rsidR="00FC0A6B">
        <w:rPr>
          <w:rFonts w:asciiTheme="minorHAnsi" w:hAnsiTheme="minorHAnsi" w:cstheme="minorHAnsi"/>
          <w:b/>
          <w:i w:val="0"/>
          <w:sz w:val="22"/>
          <w:szCs w:val="22"/>
        </w:rPr>
        <w:t xml:space="preserve"> </w:t>
      </w:r>
    </w:p>
    <w:p w14:paraId="27F12A0C" w14:textId="42AF5B89" w:rsidR="00B035ED" w:rsidRPr="00564638" w:rsidRDefault="00FC0A6B" w:rsidP="00FC0A6B">
      <w:pPr>
        <w:ind w:right="-113"/>
        <w:jc w:val="center"/>
        <w:rPr>
          <w:rFonts w:asciiTheme="minorHAnsi" w:hAnsiTheme="minorHAnsi" w:cstheme="minorHAnsi"/>
          <w:b/>
          <w:i w:val="0"/>
          <w:sz w:val="22"/>
          <w:szCs w:val="22"/>
        </w:rPr>
      </w:pPr>
      <w:r>
        <w:rPr>
          <w:rFonts w:asciiTheme="minorHAnsi" w:hAnsiTheme="minorHAnsi" w:cstheme="minorHAnsi"/>
          <w:b/>
          <w:i w:val="0"/>
          <w:sz w:val="22"/>
          <w:szCs w:val="22"/>
        </w:rPr>
        <w:t>z</w:t>
      </w:r>
      <w:r w:rsidR="00B035ED" w:rsidRPr="00564638">
        <w:rPr>
          <w:rFonts w:asciiTheme="minorHAnsi" w:hAnsiTheme="minorHAnsi" w:cstheme="minorHAnsi"/>
          <w:b/>
          <w:i w:val="0"/>
          <w:sz w:val="22"/>
          <w:szCs w:val="22"/>
        </w:rPr>
        <w:t>a</w:t>
      </w:r>
      <w:r>
        <w:rPr>
          <w:rFonts w:asciiTheme="minorHAnsi" w:hAnsiTheme="minorHAnsi" w:cstheme="minorHAnsi"/>
          <w:b/>
          <w:i w:val="0"/>
          <w:sz w:val="22"/>
          <w:szCs w:val="22"/>
        </w:rPr>
        <w:t xml:space="preserve"> </w:t>
      </w:r>
      <w:r w:rsidR="00371CC6">
        <w:rPr>
          <w:rFonts w:asciiTheme="minorHAnsi" w:hAnsiTheme="minorHAnsi" w:cstheme="minorHAnsi"/>
          <w:b/>
          <w:i w:val="0"/>
          <w:sz w:val="22"/>
          <w:szCs w:val="22"/>
        </w:rPr>
        <w:t>opravljanje vrtnarskih del</w:t>
      </w:r>
    </w:p>
    <w:p w14:paraId="69E6C548" w14:textId="173CE375" w:rsidR="00B035ED" w:rsidRPr="00564638" w:rsidRDefault="00611455" w:rsidP="00B01728">
      <w:pPr>
        <w:ind w:right="-113"/>
        <w:jc w:val="center"/>
        <w:rPr>
          <w:rFonts w:asciiTheme="minorHAnsi" w:hAnsiTheme="minorHAnsi" w:cstheme="minorHAnsi"/>
          <w:b/>
          <w:i w:val="0"/>
          <w:sz w:val="22"/>
          <w:szCs w:val="22"/>
        </w:rPr>
      </w:pPr>
      <w:r>
        <w:rPr>
          <w:rFonts w:asciiTheme="minorHAnsi" w:hAnsiTheme="minorHAnsi" w:cstheme="minorHAnsi"/>
          <w:b/>
          <w:i w:val="0"/>
          <w:sz w:val="22"/>
          <w:szCs w:val="22"/>
        </w:rPr>
        <w:t>AA-</w:t>
      </w:r>
      <w:r w:rsidR="00371CC6">
        <w:rPr>
          <w:rFonts w:asciiTheme="minorHAnsi" w:hAnsiTheme="minorHAnsi" w:cstheme="minorHAnsi"/>
          <w:b/>
          <w:i w:val="0"/>
          <w:sz w:val="22"/>
          <w:szCs w:val="22"/>
        </w:rPr>
        <w:t>VRT</w:t>
      </w:r>
      <w:r w:rsidR="00FC0A6B">
        <w:rPr>
          <w:rFonts w:asciiTheme="minorHAnsi" w:hAnsiTheme="minorHAnsi" w:cstheme="minorHAnsi"/>
          <w:b/>
          <w:i w:val="0"/>
          <w:sz w:val="22"/>
          <w:szCs w:val="22"/>
        </w:rPr>
        <w:t>-2025</w:t>
      </w:r>
    </w:p>
    <w:p w14:paraId="552B3A77" w14:textId="77777777" w:rsidR="00B4325F" w:rsidRPr="00564638" w:rsidRDefault="00B4325F" w:rsidP="00B4325F">
      <w:pPr>
        <w:pStyle w:val="BodyText23"/>
        <w:widowControl/>
        <w:tabs>
          <w:tab w:val="clear" w:pos="0"/>
          <w:tab w:val="left" w:pos="708"/>
        </w:tabs>
        <w:overflowPunct/>
        <w:autoSpaceDE/>
        <w:adjustRightInd/>
        <w:spacing w:line="260" w:lineRule="exact"/>
        <w:rPr>
          <w:rFonts w:asciiTheme="minorHAnsi" w:hAnsiTheme="minorHAnsi" w:cstheme="minorHAnsi"/>
          <w:sz w:val="22"/>
          <w:szCs w:val="22"/>
        </w:rPr>
      </w:pPr>
    </w:p>
    <w:p w14:paraId="766EC2DD" w14:textId="77777777" w:rsidR="00B4325F" w:rsidRPr="00564638" w:rsidRDefault="00B4325F" w:rsidP="00B4325F">
      <w:pPr>
        <w:pStyle w:val="BodyText23"/>
        <w:widowControl/>
        <w:numPr>
          <w:ilvl w:val="0"/>
          <w:numId w:val="19"/>
        </w:numPr>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spacing w:line="260" w:lineRule="exact"/>
        <w:ind w:left="1134" w:hanging="708"/>
        <w:jc w:val="left"/>
        <w:rPr>
          <w:rFonts w:asciiTheme="minorHAnsi" w:hAnsiTheme="minorHAnsi" w:cstheme="minorHAnsi"/>
          <w:b/>
          <w:sz w:val="22"/>
          <w:szCs w:val="22"/>
        </w:rPr>
      </w:pPr>
      <w:r w:rsidRPr="00564638">
        <w:rPr>
          <w:rFonts w:asciiTheme="minorHAnsi" w:hAnsiTheme="minorHAnsi" w:cstheme="minorHAnsi"/>
          <w:b/>
          <w:sz w:val="22"/>
          <w:szCs w:val="22"/>
        </w:rPr>
        <w:t>UVODNE DOLOČBE</w:t>
      </w:r>
    </w:p>
    <w:p w14:paraId="12369E1C" w14:textId="77777777" w:rsidR="00B4325F" w:rsidRPr="0078191C" w:rsidRDefault="00B4325F" w:rsidP="00B4325F">
      <w:pPr>
        <w:pStyle w:val="pogodbaleni"/>
        <w:numPr>
          <w:ilvl w:val="1"/>
          <w:numId w:val="19"/>
        </w:numPr>
        <w:spacing w:line="260" w:lineRule="exact"/>
        <w:ind w:left="360"/>
        <w:rPr>
          <w:rFonts w:asciiTheme="minorHAnsi" w:hAnsiTheme="minorHAnsi" w:cstheme="minorHAnsi"/>
          <w:bCs/>
          <w:sz w:val="22"/>
        </w:rPr>
      </w:pPr>
      <w:r w:rsidRPr="0078191C">
        <w:rPr>
          <w:rFonts w:asciiTheme="minorHAnsi" w:hAnsiTheme="minorHAnsi" w:cstheme="minorHAnsi"/>
          <w:bCs/>
          <w:sz w:val="22"/>
        </w:rPr>
        <w:t>člen</w:t>
      </w:r>
    </w:p>
    <w:p w14:paraId="545C5B88" w14:textId="77777777" w:rsidR="00B4325F" w:rsidRPr="00564638" w:rsidRDefault="00B4325F" w:rsidP="00B4325F">
      <w:pPr>
        <w:suppressAutoHyphens/>
        <w:autoSpaceDE w:val="0"/>
        <w:jc w:val="both"/>
        <w:rPr>
          <w:rFonts w:asciiTheme="minorHAnsi" w:eastAsia="Calibri" w:hAnsiTheme="minorHAnsi" w:cstheme="minorHAnsi"/>
          <w:sz w:val="22"/>
          <w:szCs w:val="22"/>
          <w:lang w:eastAsia="zh-CN"/>
        </w:rPr>
      </w:pPr>
      <w:r w:rsidRPr="00564638">
        <w:rPr>
          <w:rFonts w:asciiTheme="minorHAnsi" w:eastAsia="Calibri" w:hAnsiTheme="minorHAnsi" w:cstheme="minorHAnsi"/>
          <w:sz w:val="22"/>
          <w:szCs w:val="22"/>
          <w:lang w:eastAsia="zh-CN"/>
        </w:rPr>
        <w:t>Pogodbeni stranki uvodoma ugotavljata, da:</w:t>
      </w:r>
    </w:p>
    <w:p w14:paraId="7630558E" w14:textId="251188F0" w:rsidR="00D034EA" w:rsidRPr="00564638" w:rsidRDefault="00D034EA" w:rsidP="00B4325F">
      <w:pPr>
        <w:pStyle w:val="Odstavekseznama"/>
        <w:numPr>
          <w:ilvl w:val="0"/>
          <w:numId w:val="20"/>
        </w:numPr>
        <w:suppressAutoHyphens/>
        <w:autoSpaceDE w:val="0"/>
        <w:spacing w:line="260" w:lineRule="atLeast"/>
        <w:contextualSpacing/>
        <w:jc w:val="both"/>
        <w:rPr>
          <w:rFonts w:asciiTheme="minorHAnsi" w:hAnsiTheme="minorHAnsi" w:cstheme="minorHAnsi"/>
          <w:i w:val="0"/>
          <w:sz w:val="22"/>
          <w:szCs w:val="22"/>
        </w:rPr>
      </w:pPr>
      <w:r w:rsidRPr="00564638">
        <w:rPr>
          <w:rFonts w:asciiTheme="minorHAnsi" w:hAnsiTheme="minorHAnsi" w:cstheme="minorHAnsi"/>
          <w:i w:val="0"/>
          <w:sz w:val="22"/>
          <w:szCs w:val="22"/>
        </w:rPr>
        <w:t xml:space="preserve">je bilo Povabilo k oddaji ponudb </w:t>
      </w:r>
      <w:r w:rsidR="000340CB">
        <w:rPr>
          <w:rFonts w:asciiTheme="minorHAnsi" w:hAnsiTheme="minorHAnsi" w:cstheme="minorHAnsi"/>
          <w:i w:val="0"/>
          <w:sz w:val="22"/>
          <w:szCs w:val="22"/>
        </w:rPr>
        <w:t>AA-</w:t>
      </w:r>
      <w:r w:rsidR="00371CC6">
        <w:rPr>
          <w:rFonts w:asciiTheme="minorHAnsi" w:hAnsiTheme="minorHAnsi" w:cstheme="minorHAnsi"/>
          <w:i w:val="0"/>
          <w:sz w:val="22"/>
          <w:szCs w:val="22"/>
        </w:rPr>
        <w:t>VRT</w:t>
      </w:r>
      <w:r w:rsidR="00FC0A6B">
        <w:rPr>
          <w:rFonts w:asciiTheme="minorHAnsi" w:hAnsiTheme="minorHAnsi" w:cstheme="minorHAnsi"/>
          <w:i w:val="0"/>
          <w:sz w:val="22"/>
          <w:szCs w:val="22"/>
        </w:rPr>
        <w:t>-2025</w:t>
      </w:r>
      <w:r w:rsidRPr="00564638">
        <w:rPr>
          <w:rFonts w:asciiTheme="minorHAnsi" w:hAnsiTheme="minorHAnsi" w:cstheme="minorHAnsi"/>
          <w:i w:val="0"/>
          <w:sz w:val="22"/>
          <w:szCs w:val="22"/>
        </w:rPr>
        <w:t xml:space="preserve"> </w:t>
      </w:r>
      <w:r w:rsidR="00512045" w:rsidRPr="00564638">
        <w:rPr>
          <w:rFonts w:asciiTheme="minorHAnsi" w:hAnsiTheme="minorHAnsi" w:cstheme="minorHAnsi"/>
          <w:i w:val="0"/>
          <w:sz w:val="22"/>
          <w:szCs w:val="22"/>
        </w:rPr>
        <w:t xml:space="preserve">(Povabilo) </w:t>
      </w:r>
      <w:r w:rsidRPr="00564638">
        <w:rPr>
          <w:rFonts w:asciiTheme="minorHAnsi" w:hAnsiTheme="minorHAnsi" w:cstheme="minorHAnsi"/>
          <w:i w:val="0"/>
          <w:sz w:val="22"/>
          <w:szCs w:val="22"/>
        </w:rPr>
        <w:t xml:space="preserve">dne </w:t>
      </w:r>
      <w:r w:rsidR="00371CC6">
        <w:rPr>
          <w:rFonts w:asciiTheme="minorHAnsi" w:hAnsiTheme="minorHAnsi" w:cstheme="minorHAnsi"/>
          <w:i w:val="0"/>
          <w:sz w:val="22"/>
          <w:szCs w:val="22"/>
        </w:rPr>
        <w:t>__</w:t>
      </w:r>
      <w:r w:rsidR="00D41654" w:rsidRPr="00564638">
        <w:rPr>
          <w:rFonts w:asciiTheme="minorHAnsi" w:hAnsiTheme="minorHAnsi" w:cstheme="minorHAnsi"/>
          <w:i w:val="0"/>
          <w:sz w:val="22"/>
          <w:szCs w:val="22"/>
        </w:rPr>
        <w:t>.</w:t>
      </w:r>
      <w:r w:rsidR="00371CC6">
        <w:rPr>
          <w:rFonts w:asciiTheme="minorHAnsi" w:hAnsiTheme="minorHAnsi" w:cstheme="minorHAnsi"/>
          <w:i w:val="0"/>
          <w:sz w:val="22"/>
          <w:szCs w:val="22"/>
        </w:rPr>
        <w:t>__</w:t>
      </w:r>
      <w:r w:rsidR="00A00965" w:rsidRPr="00564638">
        <w:rPr>
          <w:rFonts w:asciiTheme="minorHAnsi" w:hAnsiTheme="minorHAnsi" w:cstheme="minorHAnsi"/>
          <w:i w:val="0"/>
          <w:sz w:val="22"/>
          <w:szCs w:val="22"/>
        </w:rPr>
        <w:t>.202</w:t>
      </w:r>
      <w:r w:rsidR="00371CC6">
        <w:rPr>
          <w:rFonts w:asciiTheme="minorHAnsi" w:hAnsiTheme="minorHAnsi" w:cstheme="minorHAnsi"/>
          <w:i w:val="0"/>
          <w:sz w:val="22"/>
          <w:szCs w:val="22"/>
        </w:rPr>
        <w:t>5</w:t>
      </w:r>
      <w:r w:rsidR="006A3235" w:rsidRPr="00564638">
        <w:rPr>
          <w:rFonts w:asciiTheme="minorHAnsi" w:hAnsiTheme="minorHAnsi" w:cstheme="minorHAnsi"/>
          <w:i w:val="0"/>
          <w:sz w:val="22"/>
          <w:szCs w:val="22"/>
        </w:rPr>
        <w:t xml:space="preserve"> </w:t>
      </w:r>
      <w:r w:rsidR="00A3623A" w:rsidRPr="00564638">
        <w:rPr>
          <w:rFonts w:asciiTheme="minorHAnsi" w:hAnsiTheme="minorHAnsi" w:cstheme="minorHAnsi"/>
          <w:i w:val="0"/>
          <w:sz w:val="22"/>
          <w:szCs w:val="22"/>
        </w:rPr>
        <w:t xml:space="preserve">javno </w:t>
      </w:r>
      <w:r w:rsidRPr="00564638">
        <w:rPr>
          <w:rFonts w:asciiTheme="minorHAnsi" w:hAnsiTheme="minorHAnsi" w:cstheme="minorHAnsi"/>
          <w:i w:val="0"/>
          <w:sz w:val="22"/>
          <w:szCs w:val="22"/>
        </w:rPr>
        <w:t>objavljeno na spletnem portalu naročnika;</w:t>
      </w:r>
    </w:p>
    <w:p w14:paraId="374F3108" w14:textId="20BA545C" w:rsidR="00B4325F" w:rsidRPr="00564638" w:rsidRDefault="00B4325F" w:rsidP="00B4325F">
      <w:pPr>
        <w:pStyle w:val="Odstavekseznama"/>
        <w:numPr>
          <w:ilvl w:val="0"/>
          <w:numId w:val="20"/>
        </w:numPr>
        <w:suppressAutoHyphens/>
        <w:autoSpaceDE w:val="0"/>
        <w:spacing w:line="260" w:lineRule="atLeast"/>
        <w:contextualSpacing/>
        <w:jc w:val="both"/>
        <w:rPr>
          <w:rFonts w:asciiTheme="minorHAnsi" w:hAnsiTheme="minorHAnsi" w:cstheme="minorHAnsi"/>
          <w:i w:val="0"/>
          <w:sz w:val="22"/>
          <w:szCs w:val="22"/>
        </w:rPr>
      </w:pPr>
      <w:r w:rsidRPr="00564638">
        <w:rPr>
          <w:rFonts w:asciiTheme="minorHAnsi" w:hAnsiTheme="minorHAnsi" w:cstheme="minorHAnsi"/>
          <w:i w:val="0"/>
          <w:sz w:val="22"/>
          <w:szCs w:val="22"/>
        </w:rPr>
        <w:t xml:space="preserve">je bil izvajalec na podlagi javnega zbiranja ponudb in na podlagi zapisnika o komisijskem odpiranju ponudb </w:t>
      </w:r>
      <w:r w:rsidR="00071166" w:rsidRPr="00564638">
        <w:rPr>
          <w:rFonts w:asciiTheme="minorHAnsi" w:hAnsiTheme="minorHAnsi" w:cstheme="minorHAnsi"/>
          <w:i w:val="0"/>
          <w:sz w:val="22"/>
          <w:szCs w:val="22"/>
        </w:rPr>
        <w:t>z dne</w:t>
      </w:r>
      <w:r w:rsidR="0080037A">
        <w:rPr>
          <w:rFonts w:asciiTheme="minorHAnsi" w:hAnsiTheme="minorHAnsi" w:cstheme="minorHAnsi"/>
          <w:i w:val="0"/>
          <w:sz w:val="22"/>
          <w:szCs w:val="22"/>
        </w:rPr>
        <w:t xml:space="preserve"> </w:t>
      </w:r>
      <w:r w:rsidR="00371CC6">
        <w:rPr>
          <w:rFonts w:asciiTheme="minorHAnsi" w:hAnsiTheme="minorHAnsi" w:cstheme="minorHAnsi"/>
          <w:i w:val="0"/>
          <w:sz w:val="22"/>
          <w:szCs w:val="22"/>
        </w:rPr>
        <w:t>__</w:t>
      </w:r>
      <w:r w:rsidR="0080037A">
        <w:rPr>
          <w:rFonts w:asciiTheme="minorHAnsi" w:hAnsiTheme="minorHAnsi" w:cstheme="minorHAnsi"/>
          <w:i w:val="0"/>
          <w:sz w:val="22"/>
          <w:szCs w:val="22"/>
        </w:rPr>
        <w:t>.</w:t>
      </w:r>
      <w:r w:rsidR="00371CC6">
        <w:rPr>
          <w:rFonts w:asciiTheme="minorHAnsi" w:hAnsiTheme="minorHAnsi" w:cstheme="minorHAnsi"/>
          <w:i w:val="0"/>
          <w:sz w:val="22"/>
          <w:szCs w:val="22"/>
        </w:rPr>
        <w:t>__</w:t>
      </w:r>
      <w:r w:rsidR="0080037A">
        <w:rPr>
          <w:rFonts w:asciiTheme="minorHAnsi" w:hAnsiTheme="minorHAnsi" w:cstheme="minorHAnsi"/>
          <w:i w:val="0"/>
          <w:sz w:val="22"/>
          <w:szCs w:val="22"/>
        </w:rPr>
        <w:t>.202</w:t>
      </w:r>
      <w:r w:rsidR="00371CC6">
        <w:rPr>
          <w:rFonts w:asciiTheme="minorHAnsi" w:hAnsiTheme="minorHAnsi" w:cstheme="minorHAnsi"/>
          <w:i w:val="0"/>
          <w:sz w:val="22"/>
          <w:szCs w:val="22"/>
        </w:rPr>
        <w:t>5</w:t>
      </w:r>
      <w:r w:rsidR="0080037A">
        <w:rPr>
          <w:rFonts w:asciiTheme="minorHAnsi" w:hAnsiTheme="minorHAnsi" w:cstheme="minorHAnsi"/>
          <w:i w:val="0"/>
          <w:sz w:val="22"/>
          <w:szCs w:val="22"/>
        </w:rPr>
        <w:t xml:space="preserve"> </w:t>
      </w:r>
      <w:r w:rsidRPr="00564638">
        <w:rPr>
          <w:rFonts w:asciiTheme="minorHAnsi" w:hAnsiTheme="minorHAnsi" w:cstheme="minorHAnsi"/>
          <w:i w:val="0"/>
          <w:sz w:val="22"/>
          <w:szCs w:val="22"/>
        </w:rPr>
        <w:t xml:space="preserve">izbran kot ekonomsko najugodnejši ponudnik na razpisu </w:t>
      </w:r>
      <w:r w:rsidR="000340CB">
        <w:rPr>
          <w:rFonts w:asciiTheme="minorHAnsi" w:hAnsiTheme="minorHAnsi" w:cstheme="minorHAnsi"/>
          <w:i w:val="0"/>
          <w:sz w:val="22"/>
          <w:szCs w:val="22"/>
        </w:rPr>
        <w:t>AA-</w:t>
      </w:r>
      <w:r w:rsidR="00371CC6">
        <w:rPr>
          <w:rFonts w:asciiTheme="minorHAnsi" w:hAnsiTheme="minorHAnsi" w:cstheme="minorHAnsi"/>
          <w:i w:val="0"/>
          <w:sz w:val="22"/>
          <w:szCs w:val="22"/>
        </w:rPr>
        <w:t>VRT</w:t>
      </w:r>
      <w:r w:rsidR="00FC0A6B">
        <w:rPr>
          <w:rFonts w:asciiTheme="minorHAnsi" w:hAnsiTheme="minorHAnsi" w:cstheme="minorHAnsi"/>
          <w:i w:val="0"/>
          <w:sz w:val="22"/>
          <w:szCs w:val="22"/>
        </w:rPr>
        <w:t>-2025</w:t>
      </w:r>
      <w:r w:rsidR="00071166" w:rsidRPr="00564638">
        <w:rPr>
          <w:rFonts w:asciiTheme="minorHAnsi" w:hAnsiTheme="minorHAnsi" w:cstheme="minorHAnsi"/>
          <w:i w:val="0"/>
          <w:sz w:val="22"/>
          <w:szCs w:val="22"/>
        </w:rPr>
        <w:t>;</w:t>
      </w:r>
    </w:p>
    <w:p w14:paraId="7418D0E7" w14:textId="7F30DCA7" w:rsidR="00B4325F" w:rsidRPr="00564638" w:rsidRDefault="00FD1BBE" w:rsidP="00B4325F">
      <w:pPr>
        <w:pStyle w:val="Odstavekseznama"/>
        <w:numPr>
          <w:ilvl w:val="0"/>
          <w:numId w:val="20"/>
        </w:numPr>
        <w:suppressAutoHyphens/>
        <w:autoSpaceDE w:val="0"/>
        <w:spacing w:line="260" w:lineRule="atLeast"/>
        <w:contextualSpacing/>
        <w:jc w:val="both"/>
        <w:rPr>
          <w:rFonts w:asciiTheme="minorHAnsi" w:hAnsiTheme="minorHAnsi" w:cstheme="minorHAnsi"/>
          <w:i w:val="0"/>
          <w:sz w:val="22"/>
          <w:szCs w:val="22"/>
        </w:rPr>
      </w:pPr>
      <w:r w:rsidRPr="00564638">
        <w:rPr>
          <w:rFonts w:asciiTheme="minorHAnsi" w:hAnsiTheme="minorHAnsi" w:cstheme="minorHAnsi"/>
          <w:i w:val="0"/>
          <w:sz w:val="22"/>
          <w:szCs w:val="22"/>
        </w:rPr>
        <w:t>i</w:t>
      </w:r>
      <w:r w:rsidR="00B4325F" w:rsidRPr="00564638">
        <w:rPr>
          <w:rFonts w:asciiTheme="minorHAnsi" w:hAnsiTheme="minorHAnsi" w:cstheme="minorHAnsi"/>
          <w:i w:val="0"/>
          <w:sz w:val="22"/>
          <w:szCs w:val="22"/>
        </w:rPr>
        <w:t xml:space="preserve">zvajalec izrecno izjavlja, da ima za opravljanje storitev iz razpisa </w:t>
      </w:r>
      <w:r w:rsidR="000340CB">
        <w:rPr>
          <w:rFonts w:asciiTheme="minorHAnsi" w:hAnsiTheme="minorHAnsi" w:cstheme="minorHAnsi"/>
          <w:i w:val="0"/>
          <w:sz w:val="22"/>
          <w:szCs w:val="22"/>
        </w:rPr>
        <w:t>AA-</w:t>
      </w:r>
      <w:r w:rsidR="00371CC6">
        <w:rPr>
          <w:rFonts w:asciiTheme="minorHAnsi" w:hAnsiTheme="minorHAnsi" w:cstheme="minorHAnsi"/>
          <w:i w:val="0"/>
          <w:sz w:val="22"/>
          <w:szCs w:val="22"/>
        </w:rPr>
        <w:t>VRT</w:t>
      </w:r>
      <w:r w:rsidR="00FC0A6B">
        <w:rPr>
          <w:rFonts w:asciiTheme="minorHAnsi" w:hAnsiTheme="minorHAnsi" w:cstheme="minorHAnsi"/>
          <w:i w:val="0"/>
          <w:sz w:val="22"/>
          <w:szCs w:val="22"/>
        </w:rPr>
        <w:t>-2025</w:t>
      </w:r>
      <w:r w:rsidR="00512045" w:rsidRPr="00564638">
        <w:rPr>
          <w:rFonts w:asciiTheme="minorHAnsi" w:hAnsiTheme="minorHAnsi" w:cstheme="minorHAnsi"/>
          <w:i w:val="0"/>
          <w:sz w:val="22"/>
          <w:szCs w:val="22"/>
        </w:rPr>
        <w:t xml:space="preserve"> </w:t>
      </w:r>
      <w:r w:rsidR="00B4325F" w:rsidRPr="00564638">
        <w:rPr>
          <w:rFonts w:asciiTheme="minorHAnsi" w:hAnsiTheme="minorHAnsi" w:cstheme="minorHAnsi"/>
          <w:i w:val="0"/>
          <w:sz w:val="22"/>
          <w:szCs w:val="22"/>
        </w:rPr>
        <w:t>registrirane ustrezne dejavnosti, usposobljene zaposlene, vsa potrebna sredstva, licence, certifikate ipd., da lahko pri naročniku izvaja dogovorjene storitve.</w:t>
      </w:r>
    </w:p>
    <w:p w14:paraId="77131551" w14:textId="6CF32BC9" w:rsidR="00B4325F" w:rsidRPr="00564638" w:rsidRDefault="00FD1BBE" w:rsidP="00B4325F">
      <w:pPr>
        <w:pStyle w:val="Odstavekseznama"/>
        <w:numPr>
          <w:ilvl w:val="0"/>
          <w:numId w:val="20"/>
        </w:numPr>
        <w:suppressAutoHyphens/>
        <w:autoSpaceDE w:val="0"/>
        <w:spacing w:line="260" w:lineRule="atLeast"/>
        <w:contextualSpacing/>
        <w:jc w:val="both"/>
        <w:rPr>
          <w:rFonts w:asciiTheme="minorHAnsi" w:hAnsiTheme="minorHAnsi" w:cstheme="minorHAnsi"/>
          <w:i w:val="0"/>
          <w:sz w:val="22"/>
          <w:szCs w:val="22"/>
        </w:rPr>
      </w:pPr>
      <w:r w:rsidRPr="00564638">
        <w:rPr>
          <w:rFonts w:asciiTheme="minorHAnsi" w:hAnsiTheme="minorHAnsi" w:cstheme="minorHAnsi"/>
          <w:i w:val="0"/>
          <w:sz w:val="22"/>
          <w:szCs w:val="22"/>
        </w:rPr>
        <w:t>Je d</w:t>
      </w:r>
      <w:r w:rsidR="00B4325F" w:rsidRPr="00564638">
        <w:rPr>
          <w:rFonts w:asciiTheme="minorHAnsi" w:hAnsiTheme="minorHAnsi" w:cstheme="minorHAnsi"/>
          <w:i w:val="0"/>
          <w:sz w:val="22"/>
          <w:szCs w:val="22"/>
        </w:rPr>
        <w:t xml:space="preserve">okumentacija </w:t>
      </w:r>
      <w:r w:rsidRPr="00564638">
        <w:rPr>
          <w:rFonts w:asciiTheme="minorHAnsi" w:hAnsiTheme="minorHAnsi" w:cstheme="minorHAnsi"/>
          <w:i w:val="0"/>
          <w:sz w:val="22"/>
          <w:szCs w:val="22"/>
        </w:rPr>
        <w:t>zbiranja P</w:t>
      </w:r>
      <w:r w:rsidR="00B4325F" w:rsidRPr="00564638">
        <w:rPr>
          <w:rFonts w:asciiTheme="minorHAnsi" w:hAnsiTheme="minorHAnsi" w:cstheme="minorHAnsi"/>
          <w:i w:val="0"/>
          <w:sz w:val="22"/>
          <w:szCs w:val="22"/>
        </w:rPr>
        <w:t xml:space="preserve">onudb </w:t>
      </w:r>
      <w:r w:rsidR="00FC0A6B">
        <w:rPr>
          <w:rFonts w:asciiTheme="minorHAnsi" w:hAnsiTheme="minorHAnsi" w:cstheme="minorHAnsi"/>
          <w:i w:val="0"/>
          <w:sz w:val="22"/>
          <w:szCs w:val="22"/>
        </w:rPr>
        <w:t>AA-</w:t>
      </w:r>
      <w:r w:rsidR="00371CC6">
        <w:rPr>
          <w:rFonts w:asciiTheme="minorHAnsi" w:hAnsiTheme="minorHAnsi" w:cstheme="minorHAnsi"/>
          <w:i w:val="0"/>
          <w:sz w:val="22"/>
          <w:szCs w:val="22"/>
        </w:rPr>
        <w:t>VRT</w:t>
      </w:r>
      <w:r w:rsidR="00FC0A6B">
        <w:rPr>
          <w:rFonts w:asciiTheme="minorHAnsi" w:hAnsiTheme="minorHAnsi" w:cstheme="minorHAnsi"/>
          <w:i w:val="0"/>
          <w:sz w:val="22"/>
          <w:szCs w:val="22"/>
        </w:rPr>
        <w:t>-2025</w:t>
      </w:r>
      <w:r w:rsidR="00512045" w:rsidRPr="00564638">
        <w:rPr>
          <w:rFonts w:asciiTheme="minorHAnsi" w:hAnsiTheme="minorHAnsi" w:cstheme="minorHAnsi"/>
          <w:i w:val="0"/>
          <w:sz w:val="22"/>
          <w:szCs w:val="22"/>
        </w:rPr>
        <w:t xml:space="preserve"> </w:t>
      </w:r>
      <w:r w:rsidR="00B4325F" w:rsidRPr="00564638">
        <w:rPr>
          <w:rFonts w:asciiTheme="minorHAnsi" w:hAnsiTheme="minorHAnsi" w:cstheme="minorHAnsi"/>
          <w:i w:val="0"/>
          <w:sz w:val="22"/>
          <w:szCs w:val="22"/>
        </w:rPr>
        <w:t>in obrazcev za oddajo Ponudbe, ki</w:t>
      </w:r>
      <w:r w:rsidRPr="00564638">
        <w:rPr>
          <w:rFonts w:asciiTheme="minorHAnsi" w:hAnsiTheme="minorHAnsi" w:cstheme="minorHAnsi"/>
          <w:i w:val="0"/>
          <w:sz w:val="22"/>
          <w:szCs w:val="22"/>
        </w:rPr>
        <w:t xml:space="preserve"> jih je predložil Izvajalec, </w:t>
      </w:r>
      <w:r w:rsidR="00B4325F" w:rsidRPr="00564638">
        <w:rPr>
          <w:rFonts w:asciiTheme="minorHAnsi" w:hAnsiTheme="minorHAnsi" w:cstheme="minorHAnsi"/>
          <w:i w:val="0"/>
          <w:sz w:val="22"/>
          <w:szCs w:val="22"/>
        </w:rPr>
        <w:t>sestavni del te pogodbe.</w:t>
      </w:r>
    </w:p>
    <w:p w14:paraId="6C06BC7A" w14:textId="77777777" w:rsidR="00B4325F" w:rsidRPr="00564638" w:rsidRDefault="00B4325F" w:rsidP="00B4325F">
      <w:pPr>
        <w:pStyle w:val="Odstavekseznama"/>
        <w:suppressAutoHyphens/>
        <w:autoSpaceDE w:val="0"/>
        <w:spacing w:line="260" w:lineRule="atLeast"/>
        <w:ind w:left="720"/>
        <w:contextualSpacing/>
        <w:jc w:val="both"/>
        <w:rPr>
          <w:rFonts w:asciiTheme="minorHAnsi" w:hAnsiTheme="minorHAnsi" w:cstheme="minorHAnsi"/>
          <w:i w:val="0"/>
          <w:sz w:val="22"/>
          <w:szCs w:val="22"/>
        </w:rPr>
      </w:pPr>
    </w:p>
    <w:p w14:paraId="597986F6" w14:textId="77777777" w:rsidR="00B035ED" w:rsidRPr="00564638" w:rsidRDefault="00B035ED" w:rsidP="00B01728">
      <w:pPr>
        <w:ind w:right="-113"/>
        <w:jc w:val="both"/>
        <w:rPr>
          <w:rFonts w:asciiTheme="minorHAnsi" w:hAnsiTheme="minorHAnsi" w:cstheme="minorHAnsi"/>
          <w:b/>
          <w:i w:val="0"/>
          <w:sz w:val="22"/>
          <w:szCs w:val="22"/>
        </w:rPr>
      </w:pPr>
    </w:p>
    <w:p w14:paraId="263B61E9" w14:textId="77777777" w:rsidR="00B035ED" w:rsidRPr="00564638" w:rsidRDefault="00B035ED" w:rsidP="00B01728">
      <w:pPr>
        <w:ind w:right="-113"/>
        <w:rPr>
          <w:rFonts w:asciiTheme="minorHAnsi" w:hAnsiTheme="minorHAnsi" w:cstheme="minorHAnsi"/>
          <w:b/>
          <w:i w:val="0"/>
          <w:sz w:val="22"/>
          <w:szCs w:val="22"/>
        </w:rPr>
      </w:pPr>
      <w:r w:rsidRPr="00564638">
        <w:rPr>
          <w:rFonts w:asciiTheme="minorHAnsi" w:hAnsiTheme="minorHAnsi" w:cstheme="minorHAnsi"/>
          <w:b/>
          <w:i w:val="0"/>
          <w:sz w:val="22"/>
          <w:szCs w:val="22"/>
        </w:rPr>
        <w:t>Predmet pogodbe</w:t>
      </w:r>
    </w:p>
    <w:p w14:paraId="4F27F99E" w14:textId="77777777" w:rsidR="00B035ED" w:rsidRPr="00564638" w:rsidRDefault="00B035ED" w:rsidP="00B01728">
      <w:pPr>
        <w:ind w:right="-113"/>
        <w:jc w:val="center"/>
        <w:rPr>
          <w:rFonts w:asciiTheme="minorHAnsi" w:hAnsiTheme="minorHAnsi" w:cstheme="minorHAnsi"/>
          <w:i w:val="0"/>
          <w:sz w:val="22"/>
          <w:szCs w:val="22"/>
        </w:rPr>
      </w:pPr>
      <w:r w:rsidRPr="00564638">
        <w:rPr>
          <w:rFonts w:asciiTheme="minorHAnsi" w:hAnsiTheme="minorHAnsi" w:cstheme="minorHAnsi"/>
          <w:i w:val="0"/>
          <w:sz w:val="22"/>
          <w:szCs w:val="22"/>
        </w:rPr>
        <w:t>2. člen</w:t>
      </w:r>
    </w:p>
    <w:p w14:paraId="4B9FF14C" w14:textId="77777777" w:rsidR="00B035ED" w:rsidRPr="00564638" w:rsidRDefault="00B035ED" w:rsidP="00B01728">
      <w:pPr>
        <w:ind w:right="-113"/>
        <w:rPr>
          <w:rFonts w:asciiTheme="minorHAnsi" w:hAnsiTheme="minorHAnsi" w:cstheme="minorHAnsi"/>
          <w:i w:val="0"/>
          <w:sz w:val="22"/>
          <w:szCs w:val="22"/>
        </w:rPr>
      </w:pPr>
    </w:p>
    <w:p w14:paraId="51F8D4B6" w14:textId="3A96BEC8" w:rsidR="005A64DF" w:rsidRPr="00564638" w:rsidRDefault="00B035ED" w:rsidP="00B01728">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S to pogodbo naroč</w:t>
      </w:r>
      <w:r w:rsidR="00512045" w:rsidRPr="00564638">
        <w:rPr>
          <w:rFonts w:asciiTheme="minorHAnsi" w:hAnsiTheme="minorHAnsi" w:cstheme="minorHAnsi"/>
          <w:i w:val="0"/>
          <w:sz w:val="22"/>
          <w:szCs w:val="22"/>
        </w:rPr>
        <w:t xml:space="preserve">nik odda, izvajalec pa prevzame </w:t>
      </w:r>
      <w:r w:rsidR="00371CC6">
        <w:rPr>
          <w:rFonts w:asciiTheme="minorHAnsi" w:hAnsiTheme="minorHAnsi" w:cstheme="minorHAnsi"/>
          <w:i w:val="0"/>
          <w:sz w:val="22"/>
          <w:szCs w:val="22"/>
        </w:rPr>
        <w:t>opravljanje vrtnarskih del</w:t>
      </w:r>
      <w:r w:rsidR="00FC0A6B">
        <w:rPr>
          <w:rFonts w:asciiTheme="minorHAnsi" w:hAnsiTheme="minorHAnsi" w:cstheme="minorHAnsi"/>
          <w:i w:val="0"/>
          <w:sz w:val="22"/>
          <w:szCs w:val="22"/>
        </w:rPr>
        <w:t xml:space="preserve"> iz razpisa AA-</w:t>
      </w:r>
      <w:r w:rsidR="00371CC6">
        <w:rPr>
          <w:rFonts w:asciiTheme="minorHAnsi" w:hAnsiTheme="minorHAnsi" w:cstheme="minorHAnsi"/>
          <w:i w:val="0"/>
          <w:sz w:val="22"/>
          <w:szCs w:val="22"/>
        </w:rPr>
        <w:t>VRT</w:t>
      </w:r>
      <w:r w:rsidR="00FC0A6B">
        <w:rPr>
          <w:rFonts w:asciiTheme="minorHAnsi" w:hAnsiTheme="minorHAnsi" w:cstheme="minorHAnsi"/>
          <w:i w:val="0"/>
          <w:sz w:val="22"/>
          <w:szCs w:val="22"/>
        </w:rPr>
        <w:t>-2025.</w:t>
      </w:r>
    </w:p>
    <w:p w14:paraId="52053DBB" w14:textId="77777777" w:rsidR="00A238C2" w:rsidRPr="00564638" w:rsidRDefault="00A238C2" w:rsidP="00B01728">
      <w:pPr>
        <w:ind w:right="-113"/>
        <w:jc w:val="both"/>
        <w:rPr>
          <w:rFonts w:asciiTheme="minorHAnsi" w:hAnsiTheme="minorHAnsi" w:cstheme="minorHAnsi"/>
          <w:i w:val="0"/>
          <w:sz w:val="22"/>
          <w:szCs w:val="22"/>
        </w:rPr>
      </w:pPr>
    </w:p>
    <w:p w14:paraId="2E1E1330" w14:textId="77777777" w:rsidR="00B035ED" w:rsidRPr="00564638" w:rsidRDefault="00B035ED" w:rsidP="00B01728">
      <w:pPr>
        <w:ind w:right="-113"/>
        <w:jc w:val="center"/>
        <w:rPr>
          <w:rFonts w:asciiTheme="minorHAnsi" w:hAnsiTheme="minorHAnsi" w:cstheme="minorHAnsi"/>
          <w:i w:val="0"/>
          <w:sz w:val="22"/>
          <w:szCs w:val="22"/>
        </w:rPr>
      </w:pPr>
      <w:r w:rsidRPr="00564638">
        <w:rPr>
          <w:rFonts w:asciiTheme="minorHAnsi" w:hAnsiTheme="minorHAnsi" w:cstheme="minorHAnsi"/>
          <w:i w:val="0"/>
          <w:sz w:val="22"/>
          <w:szCs w:val="22"/>
        </w:rPr>
        <w:t>3. člen</w:t>
      </w:r>
    </w:p>
    <w:p w14:paraId="52D2F3A0" w14:textId="77777777" w:rsidR="00B035ED" w:rsidRPr="00564638" w:rsidRDefault="00B035ED" w:rsidP="00B01728">
      <w:pPr>
        <w:ind w:right="-113"/>
        <w:jc w:val="center"/>
        <w:rPr>
          <w:rFonts w:asciiTheme="minorHAnsi" w:hAnsiTheme="minorHAnsi" w:cstheme="minorHAnsi"/>
          <w:i w:val="0"/>
          <w:sz w:val="22"/>
          <w:szCs w:val="22"/>
        </w:rPr>
      </w:pPr>
    </w:p>
    <w:p w14:paraId="01D91D24" w14:textId="0BAEA93D" w:rsidR="00B035ED" w:rsidRPr="00564638" w:rsidRDefault="00B035ED" w:rsidP="005E0AEB">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Izvajalec se obvezuje, da bo izv</w:t>
      </w:r>
      <w:r w:rsidR="00371CC6">
        <w:rPr>
          <w:rFonts w:asciiTheme="minorHAnsi" w:hAnsiTheme="minorHAnsi" w:cstheme="minorHAnsi"/>
          <w:i w:val="0"/>
          <w:sz w:val="22"/>
          <w:szCs w:val="22"/>
        </w:rPr>
        <w:t>ajal</w:t>
      </w:r>
      <w:r w:rsidRPr="00564638">
        <w:rPr>
          <w:rFonts w:asciiTheme="minorHAnsi" w:hAnsiTheme="minorHAnsi" w:cstheme="minorHAnsi"/>
          <w:i w:val="0"/>
          <w:sz w:val="22"/>
          <w:szCs w:val="22"/>
        </w:rPr>
        <w:t xml:space="preserve"> pogodbena dela v skladu in v obsegu z naslednjimi dokumenti:</w:t>
      </w:r>
    </w:p>
    <w:p w14:paraId="013FA3A8" w14:textId="77777777" w:rsidR="005E0AEB" w:rsidRPr="00564638" w:rsidRDefault="005E0AEB" w:rsidP="005E0AEB">
      <w:pPr>
        <w:ind w:right="-113"/>
        <w:jc w:val="both"/>
        <w:rPr>
          <w:rFonts w:asciiTheme="minorHAnsi" w:hAnsiTheme="minorHAnsi" w:cstheme="minorHAnsi"/>
          <w:i w:val="0"/>
          <w:sz w:val="22"/>
          <w:szCs w:val="22"/>
        </w:rPr>
      </w:pPr>
    </w:p>
    <w:p w14:paraId="29B5E74E" w14:textId="5E8DCCC4" w:rsidR="00D034EA" w:rsidRPr="00371CC6" w:rsidRDefault="002A5F4C" w:rsidP="00371CC6">
      <w:pPr>
        <w:numPr>
          <w:ilvl w:val="0"/>
          <w:numId w:val="13"/>
        </w:numPr>
        <w:ind w:right="-113"/>
        <w:rPr>
          <w:rFonts w:asciiTheme="minorHAnsi" w:hAnsiTheme="minorHAnsi" w:cstheme="minorHAnsi"/>
          <w:i w:val="0"/>
          <w:sz w:val="22"/>
          <w:szCs w:val="22"/>
        </w:rPr>
      </w:pPr>
      <w:r w:rsidRPr="00564638">
        <w:rPr>
          <w:rFonts w:asciiTheme="minorHAnsi" w:hAnsiTheme="minorHAnsi" w:cstheme="minorHAnsi"/>
          <w:i w:val="0"/>
          <w:sz w:val="22"/>
          <w:szCs w:val="22"/>
        </w:rPr>
        <w:t>Ponudbo izvajalca z dne</w:t>
      </w:r>
      <w:r w:rsidR="00371CC6">
        <w:rPr>
          <w:rFonts w:asciiTheme="minorHAnsi" w:hAnsiTheme="minorHAnsi" w:cstheme="minorHAnsi"/>
          <w:i w:val="0"/>
          <w:sz w:val="22"/>
          <w:szCs w:val="22"/>
        </w:rPr>
        <w:t xml:space="preserve"> _______</w:t>
      </w:r>
      <w:r w:rsidR="005958A3" w:rsidRPr="00564638">
        <w:rPr>
          <w:rFonts w:asciiTheme="minorHAnsi" w:hAnsiTheme="minorHAnsi" w:cstheme="minorHAnsi"/>
          <w:i w:val="0"/>
          <w:sz w:val="22"/>
          <w:szCs w:val="22"/>
        </w:rPr>
        <w:t>;</w:t>
      </w:r>
    </w:p>
    <w:p w14:paraId="427757DC" w14:textId="649D7772" w:rsidR="00B035ED" w:rsidRPr="00564638" w:rsidRDefault="00B035ED" w:rsidP="00D034EA">
      <w:pPr>
        <w:numPr>
          <w:ilvl w:val="0"/>
          <w:numId w:val="13"/>
        </w:numPr>
        <w:ind w:right="-113"/>
        <w:rPr>
          <w:rFonts w:asciiTheme="minorHAnsi" w:hAnsiTheme="minorHAnsi" w:cstheme="minorHAnsi"/>
          <w:i w:val="0"/>
          <w:sz w:val="22"/>
          <w:szCs w:val="22"/>
        </w:rPr>
      </w:pPr>
      <w:r w:rsidRPr="00564638">
        <w:rPr>
          <w:rFonts w:asciiTheme="minorHAnsi" w:hAnsiTheme="minorHAnsi" w:cstheme="minorHAnsi"/>
          <w:i w:val="0"/>
          <w:sz w:val="22"/>
          <w:szCs w:val="22"/>
        </w:rPr>
        <w:t xml:space="preserve">Razpisno </w:t>
      </w:r>
      <w:r w:rsidR="00E75222" w:rsidRPr="00564638">
        <w:rPr>
          <w:rFonts w:asciiTheme="minorHAnsi" w:hAnsiTheme="minorHAnsi" w:cstheme="minorHAnsi"/>
          <w:i w:val="0"/>
          <w:sz w:val="22"/>
          <w:szCs w:val="22"/>
        </w:rPr>
        <w:t xml:space="preserve">dokumentacijo </w:t>
      </w:r>
      <w:r w:rsidR="00D034EA" w:rsidRPr="00564638">
        <w:rPr>
          <w:rFonts w:asciiTheme="minorHAnsi" w:hAnsiTheme="minorHAnsi" w:cstheme="minorHAnsi"/>
          <w:i w:val="0"/>
          <w:sz w:val="22"/>
          <w:szCs w:val="22"/>
        </w:rPr>
        <w:t>št.</w:t>
      </w:r>
      <w:r w:rsidR="00FC0A6B">
        <w:rPr>
          <w:rFonts w:asciiTheme="minorHAnsi" w:hAnsiTheme="minorHAnsi" w:cstheme="minorHAnsi"/>
          <w:i w:val="0"/>
          <w:sz w:val="22"/>
          <w:szCs w:val="22"/>
        </w:rPr>
        <w:t xml:space="preserve"> AA-</w:t>
      </w:r>
      <w:r w:rsidR="00371CC6">
        <w:rPr>
          <w:rFonts w:asciiTheme="minorHAnsi" w:hAnsiTheme="minorHAnsi" w:cstheme="minorHAnsi"/>
          <w:i w:val="0"/>
          <w:sz w:val="22"/>
          <w:szCs w:val="22"/>
        </w:rPr>
        <w:t>VRT</w:t>
      </w:r>
      <w:r w:rsidR="00FC0A6B">
        <w:rPr>
          <w:rFonts w:asciiTheme="minorHAnsi" w:hAnsiTheme="minorHAnsi" w:cstheme="minorHAnsi"/>
          <w:i w:val="0"/>
          <w:sz w:val="22"/>
          <w:szCs w:val="22"/>
        </w:rPr>
        <w:t>-2025</w:t>
      </w:r>
      <w:r w:rsidR="00E07888">
        <w:rPr>
          <w:rFonts w:asciiTheme="minorHAnsi" w:hAnsiTheme="minorHAnsi" w:cstheme="minorHAnsi"/>
          <w:i w:val="0"/>
          <w:sz w:val="22"/>
          <w:szCs w:val="22"/>
        </w:rPr>
        <w:t>.</w:t>
      </w:r>
    </w:p>
    <w:p w14:paraId="77726BA2" w14:textId="77777777" w:rsidR="00B035ED" w:rsidRPr="00564638" w:rsidRDefault="00B035ED" w:rsidP="00B01728">
      <w:pPr>
        <w:pStyle w:val="Telobesedila2"/>
        <w:ind w:right="-113"/>
        <w:rPr>
          <w:rFonts w:asciiTheme="minorHAnsi" w:hAnsiTheme="minorHAnsi" w:cstheme="minorHAnsi"/>
          <w:sz w:val="22"/>
          <w:szCs w:val="22"/>
        </w:rPr>
      </w:pPr>
    </w:p>
    <w:p w14:paraId="7B982873" w14:textId="77777777" w:rsidR="00B035ED" w:rsidRPr="00564638" w:rsidRDefault="00B035ED" w:rsidP="00B01728">
      <w:pPr>
        <w:pStyle w:val="Telobesedila2"/>
        <w:ind w:right="-113"/>
        <w:rPr>
          <w:rFonts w:asciiTheme="minorHAnsi" w:hAnsiTheme="minorHAnsi" w:cstheme="minorHAnsi"/>
          <w:sz w:val="22"/>
          <w:szCs w:val="22"/>
        </w:rPr>
      </w:pPr>
      <w:r w:rsidRPr="00564638">
        <w:rPr>
          <w:rFonts w:asciiTheme="minorHAnsi" w:hAnsiTheme="minorHAnsi" w:cstheme="minorHAnsi"/>
          <w:sz w:val="22"/>
          <w:szCs w:val="22"/>
        </w:rPr>
        <w:t>Dokumenti iz prejšnjega odstavka so priloga in sestavni del te pogodbe.</w:t>
      </w:r>
    </w:p>
    <w:p w14:paraId="1599704A" w14:textId="77777777" w:rsidR="00FC0A6B" w:rsidRDefault="00FC0A6B" w:rsidP="00B01728">
      <w:pPr>
        <w:pStyle w:val="Noga"/>
        <w:tabs>
          <w:tab w:val="left" w:pos="708"/>
        </w:tabs>
        <w:ind w:right="-113"/>
        <w:rPr>
          <w:rFonts w:asciiTheme="minorHAnsi" w:hAnsiTheme="minorHAnsi" w:cstheme="minorHAnsi"/>
          <w:b/>
          <w:i w:val="0"/>
          <w:sz w:val="22"/>
          <w:szCs w:val="22"/>
        </w:rPr>
      </w:pPr>
    </w:p>
    <w:p w14:paraId="4BBB00DD" w14:textId="77777777" w:rsidR="00FC0A6B" w:rsidRDefault="00FC0A6B" w:rsidP="00B01728">
      <w:pPr>
        <w:pStyle w:val="Noga"/>
        <w:tabs>
          <w:tab w:val="left" w:pos="708"/>
        </w:tabs>
        <w:ind w:right="-113"/>
        <w:rPr>
          <w:rFonts w:asciiTheme="minorHAnsi" w:hAnsiTheme="minorHAnsi" w:cstheme="minorHAnsi"/>
          <w:b/>
          <w:i w:val="0"/>
          <w:sz w:val="22"/>
          <w:szCs w:val="22"/>
        </w:rPr>
      </w:pPr>
    </w:p>
    <w:p w14:paraId="27A4E051" w14:textId="6794984C" w:rsidR="00B035ED" w:rsidRPr="00564638" w:rsidRDefault="00B035ED" w:rsidP="00B01728">
      <w:pPr>
        <w:pStyle w:val="Noga"/>
        <w:tabs>
          <w:tab w:val="left" w:pos="708"/>
        </w:tabs>
        <w:ind w:right="-113"/>
        <w:rPr>
          <w:rFonts w:asciiTheme="minorHAnsi" w:hAnsiTheme="minorHAnsi" w:cstheme="minorHAnsi"/>
          <w:b/>
          <w:i w:val="0"/>
          <w:sz w:val="22"/>
          <w:szCs w:val="22"/>
        </w:rPr>
      </w:pPr>
      <w:r w:rsidRPr="00564638">
        <w:rPr>
          <w:rFonts w:asciiTheme="minorHAnsi" w:hAnsiTheme="minorHAnsi" w:cstheme="minorHAnsi"/>
          <w:b/>
          <w:i w:val="0"/>
          <w:sz w:val="22"/>
          <w:szCs w:val="22"/>
        </w:rPr>
        <w:t>Cena pogodbenih del</w:t>
      </w:r>
    </w:p>
    <w:p w14:paraId="7B3E3A1F" w14:textId="77777777" w:rsidR="00B035ED" w:rsidRPr="00564638" w:rsidRDefault="00B035ED" w:rsidP="00B01728">
      <w:pPr>
        <w:ind w:right="-113"/>
        <w:jc w:val="center"/>
        <w:rPr>
          <w:rFonts w:asciiTheme="minorHAnsi" w:hAnsiTheme="minorHAnsi" w:cstheme="minorHAnsi"/>
          <w:i w:val="0"/>
          <w:sz w:val="22"/>
          <w:szCs w:val="22"/>
        </w:rPr>
      </w:pPr>
      <w:r w:rsidRPr="00564638">
        <w:rPr>
          <w:rFonts w:asciiTheme="minorHAnsi" w:hAnsiTheme="minorHAnsi" w:cstheme="minorHAnsi"/>
          <w:i w:val="0"/>
          <w:sz w:val="22"/>
          <w:szCs w:val="22"/>
        </w:rPr>
        <w:t>4. člen</w:t>
      </w:r>
    </w:p>
    <w:p w14:paraId="1D48A808" w14:textId="77777777" w:rsidR="00B035ED" w:rsidRPr="00564638" w:rsidRDefault="00B035ED" w:rsidP="00B01728">
      <w:pPr>
        <w:ind w:right="-113"/>
        <w:rPr>
          <w:rFonts w:asciiTheme="minorHAnsi" w:hAnsiTheme="minorHAnsi" w:cstheme="minorHAnsi"/>
          <w:i w:val="0"/>
          <w:sz w:val="22"/>
          <w:szCs w:val="22"/>
        </w:rPr>
      </w:pPr>
    </w:p>
    <w:p w14:paraId="1C0E406E" w14:textId="77777777" w:rsidR="00B001F4" w:rsidRDefault="00B001F4" w:rsidP="00B01728">
      <w:pPr>
        <w:ind w:right="-113"/>
        <w:jc w:val="both"/>
        <w:rPr>
          <w:rFonts w:asciiTheme="minorHAnsi" w:hAnsiTheme="minorHAnsi" w:cstheme="minorHAnsi"/>
          <w:i w:val="0"/>
          <w:sz w:val="22"/>
          <w:szCs w:val="22"/>
        </w:rPr>
      </w:pPr>
    </w:p>
    <w:p w14:paraId="0762FC9F" w14:textId="2335B38D" w:rsidR="00B035ED" w:rsidRPr="00564638" w:rsidRDefault="00B035ED" w:rsidP="002E5F0B">
      <w:pPr>
        <w:ind w:right="-113"/>
        <w:jc w:val="both"/>
        <w:rPr>
          <w:rFonts w:asciiTheme="minorHAnsi" w:hAnsiTheme="minorHAnsi" w:cstheme="minorHAnsi"/>
          <w:sz w:val="22"/>
          <w:szCs w:val="22"/>
        </w:rPr>
      </w:pPr>
      <w:r w:rsidRPr="00564638">
        <w:rPr>
          <w:rFonts w:asciiTheme="minorHAnsi" w:hAnsiTheme="minorHAnsi" w:cstheme="minorHAnsi"/>
          <w:i w:val="0"/>
          <w:sz w:val="22"/>
          <w:szCs w:val="22"/>
        </w:rPr>
        <w:t xml:space="preserve">Cena </w:t>
      </w:r>
      <w:r w:rsidR="000621E3" w:rsidRPr="00564638">
        <w:rPr>
          <w:rFonts w:asciiTheme="minorHAnsi" w:hAnsiTheme="minorHAnsi" w:cstheme="minorHAnsi"/>
          <w:i w:val="0"/>
          <w:sz w:val="22"/>
          <w:szCs w:val="22"/>
        </w:rPr>
        <w:t>je oblikovana</w:t>
      </w:r>
      <w:r w:rsidR="000132F9" w:rsidRPr="00564638">
        <w:rPr>
          <w:rFonts w:asciiTheme="minorHAnsi" w:hAnsiTheme="minorHAnsi" w:cstheme="minorHAnsi"/>
          <w:i w:val="0"/>
          <w:sz w:val="22"/>
          <w:szCs w:val="22"/>
        </w:rPr>
        <w:t xml:space="preserve"> </w:t>
      </w:r>
      <w:r w:rsidRPr="00564638">
        <w:rPr>
          <w:rFonts w:asciiTheme="minorHAnsi" w:hAnsiTheme="minorHAnsi" w:cstheme="minorHAnsi"/>
          <w:i w:val="0"/>
          <w:sz w:val="22"/>
          <w:szCs w:val="22"/>
        </w:rPr>
        <w:t>na podlagi izvajalčevega ponudbenega predr</w:t>
      </w:r>
      <w:r w:rsidR="005E0AEB" w:rsidRPr="00564638">
        <w:rPr>
          <w:rFonts w:asciiTheme="minorHAnsi" w:hAnsiTheme="minorHAnsi" w:cstheme="minorHAnsi"/>
          <w:i w:val="0"/>
          <w:sz w:val="22"/>
          <w:szCs w:val="22"/>
        </w:rPr>
        <w:t xml:space="preserve">ačuna </w:t>
      </w:r>
      <w:r w:rsidR="00071166" w:rsidRPr="00564638">
        <w:rPr>
          <w:rFonts w:asciiTheme="minorHAnsi" w:hAnsiTheme="minorHAnsi" w:cstheme="minorHAnsi"/>
          <w:i w:val="0"/>
          <w:sz w:val="22"/>
          <w:szCs w:val="22"/>
        </w:rPr>
        <w:t xml:space="preserve">in končne ponudbe z dne </w:t>
      </w:r>
      <w:r w:rsidR="00B001F4">
        <w:rPr>
          <w:rFonts w:asciiTheme="minorHAnsi" w:hAnsiTheme="minorHAnsi" w:cstheme="minorHAnsi"/>
          <w:i w:val="0"/>
          <w:sz w:val="22"/>
          <w:szCs w:val="22"/>
        </w:rPr>
        <w:t>__</w:t>
      </w:r>
      <w:r w:rsidR="0080037A">
        <w:rPr>
          <w:rFonts w:asciiTheme="minorHAnsi" w:hAnsiTheme="minorHAnsi" w:cstheme="minorHAnsi"/>
          <w:i w:val="0"/>
          <w:sz w:val="22"/>
          <w:szCs w:val="22"/>
        </w:rPr>
        <w:t>.</w:t>
      </w:r>
      <w:r w:rsidR="00B001F4">
        <w:rPr>
          <w:rFonts w:asciiTheme="minorHAnsi" w:hAnsiTheme="minorHAnsi" w:cstheme="minorHAnsi"/>
          <w:i w:val="0"/>
          <w:sz w:val="22"/>
          <w:szCs w:val="22"/>
        </w:rPr>
        <w:t>__</w:t>
      </w:r>
      <w:r w:rsidR="0080037A">
        <w:rPr>
          <w:rFonts w:asciiTheme="minorHAnsi" w:hAnsiTheme="minorHAnsi" w:cstheme="minorHAnsi"/>
          <w:i w:val="0"/>
          <w:sz w:val="22"/>
          <w:szCs w:val="22"/>
        </w:rPr>
        <w:t>.202</w:t>
      </w:r>
      <w:r w:rsidR="00B001F4">
        <w:rPr>
          <w:rFonts w:asciiTheme="minorHAnsi" w:hAnsiTheme="minorHAnsi" w:cstheme="minorHAnsi"/>
          <w:i w:val="0"/>
          <w:sz w:val="22"/>
          <w:szCs w:val="22"/>
        </w:rPr>
        <w:t>5</w:t>
      </w:r>
      <w:r w:rsidR="005E0AEB" w:rsidRPr="00564638">
        <w:rPr>
          <w:rFonts w:asciiTheme="minorHAnsi" w:hAnsiTheme="minorHAnsi" w:cstheme="minorHAnsi"/>
          <w:i w:val="0"/>
          <w:sz w:val="22"/>
          <w:szCs w:val="22"/>
        </w:rPr>
        <w:t>, ki so</w:t>
      </w:r>
      <w:r w:rsidRPr="00564638">
        <w:rPr>
          <w:rFonts w:asciiTheme="minorHAnsi" w:hAnsiTheme="minorHAnsi" w:cstheme="minorHAnsi"/>
          <w:i w:val="0"/>
          <w:sz w:val="22"/>
          <w:szCs w:val="22"/>
        </w:rPr>
        <w:t xml:space="preserve"> kot priloga sestavni del te pogodbe</w:t>
      </w:r>
      <w:r w:rsidR="00C62D94">
        <w:rPr>
          <w:rFonts w:asciiTheme="minorHAnsi" w:hAnsiTheme="minorHAnsi" w:cstheme="minorHAnsi"/>
          <w:i w:val="0"/>
          <w:sz w:val="22"/>
          <w:szCs w:val="22"/>
        </w:rPr>
        <w:t>.</w:t>
      </w:r>
    </w:p>
    <w:p w14:paraId="4AC1FA1D" w14:textId="77777777" w:rsidR="00A3623A" w:rsidRPr="00B001F4" w:rsidRDefault="00A3623A" w:rsidP="002E5F0B">
      <w:pPr>
        <w:ind w:right="-113"/>
        <w:jc w:val="both"/>
        <w:rPr>
          <w:rFonts w:asciiTheme="minorHAnsi" w:hAnsiTheme="minorHAnsi" w:cstheme="minorHAnsi"/>
          <w:i w:val="0"/>
          <w:sz w:val="22"/>
          <w:szCs w:val="22"/>
        </w:rPr>
      </w:pPr>
    </w:p>
    <w:p w14:paraId="5B682011" w14:textId="77777777" w:rsidR="00C62D94" w:rsidRDefault="00C62D94" w:rsidP="002E5F0B">
      <w:pPr>
        <w:ind w:right="-113"/>
        <w:jc w:val="both"/>
        <w:rPr>
          <w:rFonts w:asciiTheme="minorHAnsi" w:hAnsiTheme="minorHAnsi" w:cstheme="minorHAnsi"/>
          <w:i w:val="0"/>
          <w:sz w:val="22"/>
          <w:szCs w:val="22"/>
        </w:rPr>
      </w:pPr>
      <w:r>
        <w:rPr>
          <w:rFonts w:asciiTheme="minorHAnsi" w:hAnsiTheme="minorHAnsi" w:cstheme="minorHAnsi"/>
          <w:i w:val="0"/>
          <w:sz w:val="22"/>
          <w:szCs w:val="22"/>
        </w:rPr>
        <w:lastRenderedPageBreak/>
        <w:t>Pavšalna cene storitve znaša _______ EUR / mesec.</w:t>
      </w:r>
    </w:p>
    <w:p w14:paraId="44A31E24" w14:textId="77777777" w:rsidR="00C62D94" w:rsidRDefault="00C62D94" w:rsidP="002E5F0B">
      <w:pPr>
        <w:ind w:right="-113"/>
        <w:jc w:val="both"/>
        <w:rPr>
          <w:rFonts w:asciiTheme="minorHAnsi" w:hAnsiTheme="minorHAnsi" w:cstheme="minorHAnsi"/>
          <w:i w:val="0"/>
          <w:sz w:val="22"/>
          <w:szCs w:val="22"/>
        </w:rPr>
      </w:pPr>
      <w:r>
        <w:rPr>
          <w:rFonts w:asciiTheme="minorHAnsi" w:hAnsiTheme="minorHAnsi" w:cstheme="minorHAnsi"/>
          <w:i w:val="0"/>
          <w:sz w:val="22"/>
          <w:szCs w:val="22"/>
        </w:rPr>
        <w:t>Ponudbena cena zajema vse splošne stroške, režijske ure, potne stroške sestanke ipd.</w:t>
      </w:r>
    </w:p>
    <w:p w14:paraId="7A66F8EA" w14:textId="77777777" w:rsidR="00C62D94" w:rsidRDefault="00C62D94" w:rsidP="002E5F0B">
      <w:pPr>
        <w:ind w:right="-113"/>
        <w:jc w:val="both"/>
        <w:rPr>
          <w:rFonts w:asciiTheme="minorHAnsi" w:hAnsiTheme="minorHAnsi" w:cstheme="minorHAnsi"/>
          <w:i w:val="0"/>
          <w:sz w:val="22"/>
          <w:szCs w:val="22"/>
        </w:rPr>
      </w:pPr>
    </w:p>
    <w:p w14:paraId="0A852D99" w14:textId="31891D08" w:rsidR="00B035ED" w:rsidRDefault="007A53E5" w:rsidP="002E5F0B">
      <w:pPr>
        <w:pStyle w:val="Telobesedila"/>
        <w:ind w:right="-113"/>
        <w:rPr>
          <w:rFonts w:asciiTheme="minorHAnsi" w:hAnsiTheme="minorHAnsi" w:cstheme="minorHAnsi"/>
          <w:b w:val="0"/>
          <w:iCs/>
          <w:sz w:val="22"/>
          <w:szCs w:val="22"/>
        </w:rPr>
      </w:pPr>
      <w:r>
        <w:rPr>
          <w:rFonts w:asciiTheme="minorHAnsi" w:hAnsiTheme="minorHAnsi" w:cstheme="minorHAnsi"/>
          <w:b w:val="0"/>
          <w:iCs/>
          <w:sz w:val="22"/>
          <w:szCs w:val="22"/>
        </w:rPr>
        <w:t>Pavšalne cene dodatnih storitev znašajo:</w:t>
      </w:r>
    </w:p>
    <w:p w14:paraId="44C98CD4" w14:textId="4774A93C" w:rsidR="007A53E5" w:rsidRDefault="007A53E5" w:rsidP="002E5F0B">
      <w:pPr>
        <w:pStyle w:val="Telobesedila"/>
        <w:numPr>
          <w:ilvl w:val="0"/>
          <w:numId w:val="13"/>
        </w:numPr>
        <w:ind w:right="-113"/>
        <w:rPr>
          <w:rFonts w:asciiTheme="minorHAnsi" w:hAnsiTheme="minorHAnsi" w:cstheme="minorHAnsi"/>
          <w:b w:val="0"/>
          <w:iCs/>
          <w:sz w:val="22"/>
          <w:szCs w:val="22"/>
        </w:rPr>
      </w:pPr>
      <w:r>
        <w:rPr>
          <w:rFonts w:asciiTheme="minorHAnsi" w:hAnsiTheme="minorHAnsi" w:cstheme="minorHAnsi"/>
          <w:b w:val="0"/>
          <w:iCs/>
          <w:sz w:val="22"/>
          <w:szCs w:val="22"/>
        </w:rPr>
        <w:t>Sanacija dreves na višini do 3m: _____ EUR/storitev</w:t>
      </w:r>
    </w:p>
    <w:p w14:paraId="0333A131" w14:textId="6D226B82" w:rsidR="007A53E5" w:rsidRDefault="007A53E5" w:rsidP="002E5F0B">
      <w:pPr>
        <w:pStyle w:val="Telobesedila"/>
        <w:numPr>
          <w:ilvl w:val="0"/>
          <w:numId w:val="13"/>
        </w:numPr>
        <w:ind w:right="-113"/>
        <w:rPr>
          <w:rFonts w:asciiTheme="minorHAnsi" w:hAnsiTheme="minorHAnsi" w:cstheme="minorHAnsi"/>
          <w:b w:val="0"/>
          <w:iCs/>
          <w:sz w:val="22"/>
          <w:szCs w:val="22"/>
        </w:rPr>
      </w:pPr>
      <w:r>
        <w:rPr>
          <w:rFonts w:asciiTheme="minorHAnsi" w:hAnsiTheme="minorHAnsi" w:cstheme="minorHAnsi"/>
          <w:b w:val="0"/>
          <w:iCs/>
          <w:sz w:val="22"/>
          <w:szCs w:val="22"/>
        </w:rPr>
        <w:t>Sanacija dreves na višini višji od 3m: _____ EUR/storitev</w:t>
      </w:r>
    </w:p>
    <w:p w14:paraId="327C6A63" w14:textId="4F36BB74" w:rsidR="007A53E5" w:rsidRDefault="007A53E5" w:rsidP="002E5F0B">
      <w:pPr>
        <w:pStyle w:val="Telobesedila"/>
        <w:numPr>
          <w:ilvl w:val="0"/>
          <w:numId w:val="13"/>
        </w:numPr>
        <w:ind w:right="-113"/>
        <w:rPr>
          <w:rFonts w:asciiTheme="minorHAnsi" w:hAnsiTheme="minorHAnsi" w:cstheme="minorHAnsi"/>
          <w:b w:val="0"/>
          <w:iCs/>
          <w:sz w:val="22"/>
          <w:szCs w:val="22"/>
        </w:rPr>
      </w:pPr>
      <w:r>
        <w:rPr>
          <w:rFonts w:asciiTheme="minorHAnsi" w:hAnsiTheme="minorHAnsi" w:cstheme="minorHAnsi"/>
          <w:b w:val="0"/>
          <w:iCs/>
          <w:sz w:val="22"/>
          <w:szCs w:val="22"/>
        </w:rPr>
        <w:t>Čiščenje morske trave do 6h na teden v obdobju odprtja plaže (15.6. do 15.9.): ____ EUR/uro</w:t>
      </w:r>
    </w:p>
    <w:p w14:paraId="3AD99DD9" w14:textId="61827672" w:rsidR="007A53E5" w:rsidRDefault="007A53E5" w:rsidP="002E5F0B">
      <w:pPr>
        <w:pStyle w:val="Telobesedila"/>
        <w:numPr>
          <w:ilvl w:val="0"/>
          <w:numId w:val="13"/>
        </w:numPr>
        <w:ind w:right="-113"/>
        <w:rPr>
          <w:rFonts w:asciiTheme="minorHAnsi" w:hAnsiTheme="minorHAnsi" w:cstheme="minorHAnsi"/>
          <w:b w:val="0"/>
          <w:iCs/>
          <w:sz w:val="22"/>
          <w:szCs w:val="22"/>
        </w:rPr>
      </w:pPr>
      <w:r>
        <w:rPr>
          <w:rFonts w:asciiTheme="minorHAnsi" w:hAnsiTheme="minorHAnsi" w:cstheme="minorHAnsi"/>
          <w:b w:val="0"/>
          <w:iCs/>
          <w:sz w:val="22"/>
          <w:szCs w:val="22"/>
        </w:rPr>
        <w:t xml:space="preserve">Strojno </w:t>
      </w:r>
      <w:proofErr w:type="spellStart"/>
      <w:r>
        <w:rPr>
          <w:rFonts w:asciiTheme="minorHAnsi" w:hAnsiTheme="minorHAnsi" w:cstheme="minorHAnsi"/>
          <w:b w:val="0"/>
          <w:iCs/>
          <w:sz w:val="22"/>
          <w:szCs w:val="22"/>
        </w:rPr>
        <w:t>mulčanje</w:t>
      </w:r>
      <w:proofErr w:type="spellEnd"/>
      <w:r>
        <w:rPr>
          <w:rFonts w:asciiTheme="minorHAnsi" w:hAnsiTheme="minorHAnsi" w:cstheme="minorHAnsi"/>
          <w:b w:val="0"/>
          <w:iCs/>
          <w:sz w:val="22"/>
          <w:szCs w:val="22"/>
        </w:rPr>
        <w:t xml:space="preserve"> zelenega reza: ____ EUR/m3</w:t>
      </w:r>
    </w:p>
    <w:p w14:paraId="7F9B9989" w14:textId="0216C350" w:rsidR="007A53E5" w:rsidRPr="00564638" w:rsidRDefault="007A53E5" w:rsidP="002E5F0B">
      <w:pPr>
        <w:pStyle w:val="Telobesedila"/>
        <w:numPr>
          <w:ilvl w:val="0"/>
          <w:numId w:val="13"/>
        </w:numPr>
        <w:ind w:right="-113"/>
        <w:rPr>
          <w:rFonts w:asciiTheme="minorHAnsi" w:hAnsiTheme="minorHAnsi" w:cstheme="minorHAnsi"/>
          <w:b w:val="0"/>
          <w:iCs/>
          <w:sz w:val="22"/>
          <w:szCs w:val="22"/>
        </w:rPr>
      </w:pPr>
      <w:r>
        <w:rPr>
          <w:rFonts w:asciiTheme="minorHAnsi" w:hAnsiTheme="minorHAnsi" w:cstheme="minorHAnsi"/>
          <w:b w:val="0"/>
          <w:iCs/>
          <w:sz w:val="22"/>
          <w:szCs w:val="22"/>
        </w:rPr>
        <w:t xml:space="preserve">Odvoz </w:t>
      </w:r>
      <w:proofErr w:type="spellStart"/>
      <w:r>
        <w:rPr>
          <w:rFonts w:asciiTheme="minorHAnsi" w:hAnsiTheme="minorHAnsi" w:cstheme="minorHAnsi"/>
          <w:b w:val="0"/>
          <w:iCs/>
          <w:sz w:val="22"/>
          <w:szCs w:val="22"/>
        </w:rPr>
        <w:t>zelenga</w:t>
      </w:r>
      <w:proofErr w:type="spellEnd"/>
      <w:r>
        <w:rPr>
          <w:rFonts w:asciiTheme="minorHAnsi" w:hAnsiTheme="minorHAnsi" w:cstheme="minorHAnsi"/>
          <w:b w:val="0"/>
          <w:iCs/>
          <w:sz w:val="22"/>
          <w:szCs w:val="22"/>
        </w:rPr>
        <w:t xml:space="preserve"> reza na deponijo: ____ EUR/m3</w:t>
      </w:r>
    </w:p>
    <w:p w14:paraId="3232F830" w14:textId="77777777" w:rsidR="00601D69" w:rsidRPr="00564638" w:rsidRDefault="00601D69" w:rsidP="002E5F0B">
      <w:pPr>
        <w:ind w:right="-113"/>
        <w:jc w:val="both"/>
        <w:rPr>
          <w:rFonts w:asciiTheme="minorHAnsi" w:hAnsiTheme="minorHAnsi" w:cstheme="minorHAnsi"/>
          <w:i w:val="0"/>
          <w:sz w:val="22"/>
          <w:szCs w:val="22"/>
        </w:rPr>
      </w:pPr>
    </w:p>
    <w:p w14:paraId="6868065A" w14:textId="28470EEA" w:rsidR="00433B5F" w:rsidRPr="00564638" w:rsidRDefault="00433B5F" w:rsidP="002E5F0B">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 xml:space="preserve">Zgornje cene ne vsebujejo zakonsko predpisanega </w:t>
      </w:r>
      <w:r w:rsidR="00E07888">
        <w:rPr>
          <w:rFonts w:asciiTheme="minorHAnsi" w:hAnsiTheme="minorHAnsi" w:cstheme="minorHAnsi"/>
          <w:i w:val="0"/>
          <w:sz w:val="22"/>
          <w:szCs w:val="22"/>
        </w:rPr>
        <w:t>d</w:t>
      </w:r>
      <w:r w:rsidRPr="00564638">
        <w:rPr>
          <w:rFonts w:asciiTheme="minorHAnsi" w:hAnsiTheme="minorHAnsi" w:cstheme="minorHAnsi"/>
          <w:i w:val="0"/>
          <w:sz w:val="22"/>
          <w:szCs w:val="22"/>
        </w:rPr>
        <w:t>avka na dodano vrednost.</w:t>
      </w:r>
    </w:p>
    <w:p w14:paraId="450449BD" w14:textId="77777777" w:rsidR="00433B5F" w:rsidRPr="00564638" w:rsidRDefault="00433B5F" w:rsidP="002E5F0B">
      <w:pPr>
        <w:ind w:right="-113"/>
        <w:jc w:val="both"/>
        <w:rPr>
          <w:rFonts w:asciiTheme="minorHAnsi" w:hAnsiTheme="minorHAnsi" w:cstheme="minorHAnsi"/>
          <w:i w:val="0"/>
          <w:sz w:val="22"/>
          <w:szCs w:val="22"/>
        </w:rPr>
      </w:pPr>
    </w:p>
    <w:p w14:paraId="75CEF93C" w14:textId="781A18E9" w:rsidR="00B035ED" w:rsidRDefault="007A53E5" w:rsidP="002E5F0B">
      <w:pPr>
        <w:ind w:right="-113"/>
        <w:jc w:val="both"/>
        <w:rPr>
          <w:rFonts w:asciiTheme="minorHAnsi" w:hAnsiTheme="minorHAnsi" w:cstheme="minorHAnsi"/>
          <w:i w:val="0"/>
          <w:sz w:val="22"/>
          <w:szCs w:val="22"/>
        </w:rPr>
      </w:pPr>
      <w:r>
        <w:rPr>
          <w:rFonts w:asciiTheme="minorHAnsi" w:hAnsiTheme="minorHAnsi" w:cstheme="minorHAnsi"/>
          <w:i w:val="0"/>
          <w:sz w:val="22"/>
          <w:szCs w:val="22"/>
        </w:rPr>
        <w:t>Za količino dejansko opravljenih in s strani naročnika naročenih in potrjenih storitev, bo izvajalec naročniku izstavil račun do vsakega osmega (8.) v mesecu za pretekli mesec. Priloga računu je potrjen seznam opravljenih storitev s strani naročnika.</w:t>
      </w:r>
    </w:p>
    <w:p w14:paraId="115AE703" w14:textId="77777777" w:rsidR="007A53E5" w:rsidRDefault="007A53E5" w:rsidP="002E5F0B">
      <w:pPr>
        <w:ind w:right="-113"/>
        <w:jc w:val="both"/>
        <w:rPr>
          <w:rFonts w:asciiTheme="minorHAnsi" w:hAnsiTheme="minorHAnsi" w:cstheme="minorHAnsi"/>
          <w:i w:val="0"/>
          <w:sz w:val="22"/>
          <w:szCs w:val="22"/>
        </w:rPr>
      </w:pPr>
    </w:p>
    <w:p w14:paraId="79BC8ABB" w14:textId="27DDEF23" w:rsidR="007A53E5" w:rsidRDefault="007A53E5" w:rsidP="002E5F0B">
      <w:pPr>
        <w:ind w:right="-113"/>
        <w:jc w:val="both"/>
        <w:rPr>
          <w:rFonts w:asciiTheme="minorHAnsi" w:hAnsiTheme="minorHAnsi" w:cstheme="minorHAnsi"/>
          <w:i w:val="0"/>
          <w:sz w:val="22"/>
          <w:szCs w:val="22"/>
        </w:rPr>
      </w:pPr>
      <w:r>
        <w:rPr>
          <w:rFonts w:asciiTheme="minorHAnsi" w:hAnsiTheme="minorHAnsi" w:cstheme="minorHAnsi"/>
          <w:i w:val="0"/>
          <w:sz w:val="22"/>
          <w:szCs w:val="22"/>
        </w:rPr>
        <w:t>Rok za plačilo računa znaša 31 dni od zaključka obdobja</w:t>
      </w:r>
      <w:r w:rsidR="00954686">
        <w:rPr>
          <w:rFonts w:asciiTheme="minorHAnsi" w:hAnsiTheme="minorHAnsi" w:cstheme="minorHAnsi"/>
          <w:i w:val="0"/>
          <w:sz w:val="22"/>
          <w:szCs w:val="22"/>
        </w:rPr>
        <w:t>. Naročnik se zaveže račun poravnati na transakcijski račun izvajalca TRR št. ________________, odprt pri ______________.</w:t>
      </w:r>
    </w:p>
    <w:p w14:paraId="1571B55C" w14:textId="77777777" w:rsidR="00954686" w:rsidRDefault="00954686" w:rsidP="002E5F0B">
      <w:pPr>
        <w:ind w:right="-113"/>
        <w:jc w:val="both"/>
        <w:rPr>
          <w:rFonts w:asciiTheme="minorHAnsi" w:hAnsiTheme="minorHAnsi" w:cstheme="minorHAnsi"/>
          <w:i w:val="0"/>
          <w:sz w:val="22"/>
          <w:szCs w:val="22"/>
        </w:rPr>
      </w:pPr>
    </w:p>
    <w:p w14:paraId="370747C1" w14:textId="71F7E73F" w:rsidR="00954686" w:rsidRDefault="00954686" w:rsidP="002E5F0B">
      <w:pPr>
        <w:ind w:right="-113"/>
        <w:jc w:val="both"/>
        <w:rPr>
          <w:rFonts w:asciiTheme="minorHAnsi" w:hAnsiTheme="minorHAnsi" w:cstheme="minorHAnsi"/>
          <w:i w:val="0"/>
          <w:sz w:val="22"/>
          <w:szCs w:val="22"/>
        </w:rPr>
      </w:pPr>
      <w:r>
        <w:rPr>
          <w:rFonts w:asciiTheme="minorHAnsi" w:hAnsiTheme="minorHAnsi" w:cstheme="minorHAnsi"/>
          <w:i w:val="0"/>
          <w:sz w:val="22"/>
          <w:szCs w:val="22"/>
        </w:rPr>
        <w:t>Izvajalec bo za plačila v roku 8. dni naročniku priznal popust (</w:t>
      </w:r>
      <w:proofErr w:type="spellStart"/>
      <w:r>
        <w:rPr>
          <w:rFonts w:asciiTheme="minorHAnsi" w:hAnsiTheme="minorHAnsi" w:cstheme="minorHAnsi"/>
          <w:i w:val="0"/>
          <w:sz w:val="22"/>
          <w:szCs w:val="22"/>
        </w:rPr>
        <w:t>t.i</w:t>
      </w:r>
      <w:proofErr w:type="spellEnd"/>
      <w:r>
        <w:rPr>
          <w:rFonts w:asciiTheme="minorHAnsi" w:hAnsiTheme="minorHAnsi" w:cstheme="minorHAnsi"/>
          <w:i w:val="0"/>
          <w:sz w:val="22"/>
          <w:szCs w:val="22"/>
        </w:rPr>
        <w:t xml:space="preserve">. </w:t>
      </w:r>
      <w:proofErr w:type="spellStart"/>
      <w:r>
        <w:rPr>
          <w:rFonts w:asciiTheme="minorHAnsi" w:hAnsiTheme="minorHAnsi" w:cstheme="minorHAnsi"/>
          <w:i w:val="0"/>
          <w:sz w:val="22"/>
          <w:szCs w:val="22"/>
        </w:rPr>
        <w:t>cassaskonto</w:t>
      </w:r>
      <w:proofErr w:type="spellEnd"/>
      <w:r>
        <w:rPr>
          <w:rFonts w:asciiTheme="minorHAnsi" w:hAnsiTheme="minorHAnsi" w:cstheme="minorHAnsi"/>
          <w:i w:val="0"/>
          <w:sz w:val="22"/>
          <w:szCs w:val="22"/>
        </w:rPr>
        <w:t>) v višini ___ %, ki ga bo naročnik obračunal v primeru predčasnega plačila.</w:t>
      </w:r>
    </w:p>
    <w:p w14:paraId="1F2187A4" w14:textId="77777777" w:rsidR="00954686" w:rsidRDefault="00954686" w:rsidP="002E5F0B">
      <w:pPr>
        <w:ind w:right="-113"/>
        <w:jc w:val="both"/>
        <w:rPr>
          <w:rFonts w:asciiTheme="minorHAnsi" w:hAnsiTheme="minorHAnsi" w:cstheme="minorHAnsi"/>
          <w:i w:val="0"/>
          <w:sz w:val="22"/>
          <w:szCs w:val="22"/>
        </w:rPr>
      </w:pPr>
    </w:p>
    <w:p w14:paraId="6F466509" w14:textId="0EF284EC" w:rsidR="00954686" w:rsidRPr="00954686" w:rsidRDefault="00954686" w:rsidP="002E5F0B">
      <w:pPr>
        <w:ind w:right="-113"/>
        <w:jc w:val="both"/>
        <w:rPr>
          <w:rFonts w:asciiTheme="minorHAnsi" w:hAnsiTheme="minorHAnsi" w:cstheme="minorHAnsi"/>
          <w:b/>
          <w:bCs/>
          <w:i w:val="0"/>
          <w:sz w:val="22"/>
          <w:szCs w:val="22"/>
        </w:rPr>
      </w:pPr>
      <w:r w:rsidRPr="00954686">
        <w:rPr>
          <w:rFonts w:asciiTheme="minorHAnsi" w:hAnsiTheme="minorHAnsi" w:cstheme="minorHAnsi"/>
          <w:b/>
          <w:bCs/>
          <w:i w:val="0"/>
          <w:sz w:val="22"/>
          <w:szCs w:val="22"/>
        </w:rPr>
        <w:t>Usklajevanje pogodbenih cen</w:t>
      </w:r>
    </w:p>
    <w:p w14:paraId="203C794C" w14:textId="77777777" w:rsidR="008E1817" w:rsidRDefault="008E1817" w:rsidP="002E5F0B">
      <w:pPr>
        <w:pStyle w:val="Noga"/>
        <w:tabs>
          <w:tab w:val="left" w:pos="708"/>
        </w:tabs>
        <w:ind w:right="-113"/>
        <w:jc w:val="both"/>
        <w:rPr>
          <w:rFonts w:asciiTheme="minorHAnsi" w:hAnsiTheme="minorHAnsi" w:cstheme="minorHAnsi"/>
          <w:b/>
          <w:i w:val="0"/>
          <w:sz w:val="22"/>
          <w:szCs w:val="22"/>
        </w:rPr>
      </w:pPr>
    </w:p>
    <w:p w14:paraId="5D9B2981" w14:textId="4451EBB1" w:rsidR="002813A3" w:rsidRPr="002813A3" w:rsidRDefault="002813A3" w:rsidP="002813A3">
      <w:pPr>
        <w:ind w:right="-113"/>
        <w:jc w:val="center"/>
        <w:rPr>
          <w:rFonts w:asciiTheme="minorHAnsi" w:hAnsiTheme="minorHAnsi" w:cstheme="minorHAnsi"/>
          <w:i w:val="0"/>
          <w:sz w:val="22"/>
          <w:szCs w:val="22"/>
        </w:rPr>
      </w:pPr>
      <w:r w:rsidRPr="002813A3">
        <w:rPr>
          <w:rFonts w:asciiTheme="minorHAnsi" w:hAnsiTheme="minorHAnsi" w:cstheme="minorHAnsi"/>
          <w:i w:val="0"/>
          <w:sz w:val="22"/>
          <w:szCs w:val="22"/>
        </w:rPr>
        <w:t>5. člen</w:t>
      </w:r>
    </w:p>
    <w:p w14:paraId="4605E784" w14:textId="77777777" w:rsidR="002813A3" w:rsidRDefault="002813A3" w:rsidP="002E5F0B">
      <w:pPr>
        <w:pStyle w:val="Noga"/>
        <w:tabs>
          <w:tab w:val="left" w:pos="708"/>
        </w:tabs>
        <w:ind w:right="-113"/>
        <w:jc w:val="both"/>
        <w:rPr>
          <w:rFonts w:asciiTheme="minorHAnsi" w:hAnsiTheme="minorHAnsi" w:cstheme="minorHAnsi"/>
          <w:b/>
          <w:i w:val="0"/>
          <w:sz w:val="22"/>
          <w:szCs w:val="22"/>
        </w:rPr>
      </w:pPr>
    </w:p>
    <w:p w14:paraId="0BFEF722" w14:textId="77777777" w:rsidR="00954686" w:rsidRDefault="00954686" w:rsidP="002E5F0B">
      <w:pPr>
        <w:pStyle w:val="Noga"/>
        <w:tabs>
          <w:tab w:val="left" w:pos="708"/>
        </w:tabs>
        <w:ind w:right="-113"/>
        <w:jc w:val="both"/>
        <w:rPr>
          <w:rFonts w:asciiTheme="minorHAnsi" w:hAnsiTheme="minorHAnsi" w:cstheme="minorHAnsi"/>
          <w:bCs/>
          <w:i w:val="0"/>
          <w:sz w:val="22"/>
          <w:szCs w:val="22"/>
        </w:rPr>
      </w:pPr>
      <w:r>
        <w:rPr>
          <w:rFonts w:asciiTheme="minorHAnsi" w:hAnsiTheme="minorHAnsi" w:cstheme="minorHAnsi"/>
          <w:bCs/>
          <w:i w:val="0"/>
          <w:sz w:val="22"/>
          <w:szCs w:val="22"/>
        </w:rPr>
        <w:t>Ponudbene cene se 1x letno, predvidoma v mesecu aprilu, usklajujejo s koeficientom rasti cen v preteklem letu in rastjo minimalnih plač za tekoče leto, vključujoč morebitna povečanja stroška izplačila minimalne plače, ki izhajajo iz izločitve dodatkov k minimalni plači, usklajevanjem izplačila z odstotkom praga revščine ipd. na način, da se upošteva 30% rasti cen življenjskih stroškov in 70% rasti stroška izplačila minimalne plače. Ponudbena cena za tekoče leto se tako izračuna po naslednji formuli:</w:t>
      </w:r>
    </w:p>
    <w:p w14:paraId="058F81D9" w14:textId="77777777" w:rsidR="00954686" w:rsidRDefault="00954686" w:rsidP="002E5F0B">
      <w:pPr>
        <w:pStyle w:val="Noga"/>
        <w:tabs>
          <w:tab w:val="left" w:pos="708"/>
        </w:tabs>
        <w:ind w:right="-113"/>
        <w:jc w:val="both"/>
        <w:rPr>
          <w:rFonts w:asciiTheme="minorHAnsi" w:hAnsiTheme="minorHAnsi" w:cstheme="minorHAnsi"/>
          <w:bCs/>
          <w:i w:val="0"/>
          <w:sz w:val="22"/>
          <w:szCs w:val="22"/>
        </w:rPr>
      </w:pPr>
    </w:p>
    <w:p w14:paraId="31064ECF" w14:textId="77777777" w:rsidR="00954686" w:rsidRPr="00954686" w:rsidRDefault="00954686" w:rsidP="002E5F0B">
      <w:pPr>
        <w:ind w:firstLine="708"/>
        <w:jc w:val="both"/>
        <w:rPr>
          <w:rFonts w:asciiTheme="minorHAnsi" w:hAnsiTheme="minorHAnsi" w:cstheme="minorHAnsi"/>
          <w:bCs/>
          <w:i w:val="0"/>
          <w:sz w:val="22"/>
          <w:szCs w:val="22"/>
        </w:rPr>
      </w:pPr>
      <w:r w:rsidRPr="00954686">
        <w:rPr>
          <w:rFonts w:asciiTheme="minorHAnsi" w:hAnsiTheme="minorHAnsi" w:cstheme="minorHAnsi"/>
          <w:bCs/>
          <w:i w:val="0"/>
          <w:sz w:val="22"/>
          <w:szCs w:val="22"/>
        </w:rPr>
        <w:t xml:space="preserve">PC(t) = 0,3 x (PC(t-1) x </w:t>
      </w:r>
      <w:proofErr w:type="spellStart"/>
      <w:r w:rsidRPr="00954686">
        <w:rPr>
          <w:rFonts w:asciiTheme="minorHAnsi" w:hAnsiTheme="minorHAnsi" w:cstheme="minorHAnsi"/>
          <w:bCs/>
          <w:i w:val="0"/>
          <w:sz w:val="22"/>
          <w:szCs w:val="22"/>
        </w:rPr>
        <w:t>Ižc</w:t>
      </w:r>
      <w:proofErr w:type="spellEnd"/>
      <w:r w:rsidRPr="00954686">
        <w:rPr>
          <w:rFonts w:asciiTheme="minorHAnsi" w:hAnsiTheme="minorHAnsi" w:cstheme="minorHAnsi"/>
          <w:bCs/>
          <w:i w:val="0"/>
          <w:sz w:val="22"/>
          <w:szCs w:val="22"/>
        </w:rPr>
        <w:t xml:space="preserve">(t-1) + 0,7 x (PC(t-1) x </w:t>
      </w:r>
      <w:proofErr w:type="spellStart"/>
      <w:r w:rsidRPr="00954686">
        <w:rPr>
          <w:rFonts w:asciiTheme="minorHAnsi" w:hAnsiTheme="minorHAnsi" w:cstheme="minorHAnsi"/>
          <w:bCs/>
          <w:i w:val="0"/>
          <w:sz w:val="22"/>
          <w:szCs w:val="22"/>
        </w:rPr>
        <w:t>Imp</w:t>
      </w:r>
      <w:proofErr w:type="spellEnd"/>
      <w:r w:rsidRPr="00954686">
        <w:rPr>
          <w:rFonts w:asciiTheme="minorHAnsi" w:hAnsiTheme="minorHAnsi" w:cstheme="minorHAnsi"/>
          <w:bCs/>
          <w:i w:val="0"/>
          <w:sz w:val="22"/>
          <w:szCs w:val="22"/>
        </w:rPr>
        <w:t>(t))</w:t>
      </w:r>
    </w:p>
    <w:p w14:paraId="2F5E3049" w14:textId="77777777" w:rsidR="00954686" w:rsidRDefault="00954686" w:rsidP="002E5F0B">
      <w:pPr>
        <w:jc w:val="both"/>
        <w:rPr>
          <w:rFonts w:asciiTheme="minorHAnsi" w:hAnsiTheme="minorHAnsi" w:cstheme="minorHAnsi"/>
          <w:bCs/>
          <w:i w:val="0"/>
          <w:sz w:val="22"/>
          <w:szCs w:val="22"/>
        </w:rPr>
      </w:pPr>
    </w:p>
    <w:p w14:paraId="5A0A37BD" w14:textId="24C83321" w:rsidR="00954686" w:rsidRPr="00954686" w:rsidRDefault="00954686" w:rsidP="002E5F0B">
      <w:pPr>
        <w:jc w:val="both"/>
        <w:rPr>
          <w:rFonts w:asciiTheme="minorHAnsi" w:hAnsiTheme="minorHAnsi" w:cstheme="minorHAnsi"/>
          <w:bCs/>
          <w:i w:val="0"/>
          <w:sz w:val="22"/>
          <w:szCs w:val="22"/>
        </w:rPr>
      </w:pPr>
      <w:r w:rsidRPr="00954686">
        <w:rPr>
          <w:rFonts w:asciiTheme="minorHAnsi" w:hAnsiTheme="minorHAnsi" w:cstheme="minorHAnsi"/>
          <w:bCs/>
          <w:i w:val="0"/>
          <w:sz w:val="22"/>
          <w:szCs w:val="22"/>
        </w:rPr>
        <w:t>Pri čemer je:</w:t>
      </w:r>
    </w:p>
    <w:p w14:paraId="550924A7" w14:textId="77777777" w:rsidR="00954686" w:rsidRPr="00954686" w:rsidRDefault="00954686" w:rsidP="002E5F0B">
      <w:pPr>
        <w:jc w:val="both"/>
        <w:rPr>
          <w:rFonts w:asciiTheme="minorHAnsi" w:hAnsiTheme="minorHAnsi" w:cstheme="minorHAnsi"/>
          <w:bCs/>
          <w:i w:val="0"/>
          <w:sz w:val="22"/>
          <w:szCs w:val="22"/>
        </w:rPr>
      </w:pPr>
      <w:r w:rsidRPr="00954686">
        <w:rPr>
          <w:rFonts w:asciiTheme="minorHAnsi" w:hAnsiTheme="minorHAnsi" w:cstheme="minorHAnsi"/>
          <w:bCs/>
          <w:i w:val="0"/>
          <w:sz w:val="22"/>
          <w:szCs w:val="22"/>
        </w:rPr>
        <w:t xml:space="preserve">- </w:t>
      </w:r>
      <w:proofErr w:type="spellStart"/>
      <w:r w:rsidRPr="00954686">
        <w:rPr>
          <w:rFonts w:asciiTheme="minorHAnsi" w:hAnsiTheme="minorHAnsi" w:cstheme="minorHAnsi"/>
          <w:bCs/>
          <w:i w:val="0"/>
          <w:sz w:val="22"/>
          <w:szCs w:val="22"/>
        </w:rPr>
        <w:t>PCt</w:t>
      </w:r>
      <w:proofErr w:type="spellEnd"/>
      <w:r w:rsidRPr="00954686">
        <w:rPr>
          <w:rFonts w:asciiTheme="minorHAnsi" w:hAnsiTheme="minorHAnsi" w:cstheme="minorHAnsi"/>
          <w:bCs/>
          <w:i w:val="0"/>
          <w:sz w:val="22"/>
          <w:szCs w:val="22"/>
        </w:rPr>
        <w:t xml:space="preserve"> = ponudbena cena storitev v tekočem letu</w:t>
      </w:r>
    </w:p>
    <w:p w14:paraId="5ACFF016" w14:textId="77777777" w:rsidR="00954686" w:rsidRPr="00954686" w:rsidRDefault="00954686" w:rsidP="002E5F0B">
      <w:pPr>
        <w:jc w:val="both"/>
        <w:rPr>
          <w:rFonts w:asciiTheme="minorHAnsi" w:hAnsiTheme="minorHAnsi" w:cstheme="minorHAnsi"/>
          <w:bCs/>
          <w:i w:val="0"/>
          <w:sz w:val="22"/>
          <w:szCs w:val="22"/>
        </w:rPr>
      </w:pPr>
      <w:r w:rsidRPr="00954686">
        <w:rPr>
          <w:rFonts w:asciiTheme="minorHAnsi" w:hAnsiTheme="minorHAnsi" w:cstheme="minorHAnsi"/>
          <w:bCs/>
          <w:i w:val="0"/>
          <w:sz w:val="22"/>
          <w:szCs w:val="22"/>
        </w:rPr>
        <w:t xml:space="preserve">- </w:t>
      </w:r>
      <w:proofErr w:type="spellStart"/>
      <w:r w:rsidRPr="00954686">
        <w:rPr>
          <w:rFonts w:asciiTheme="minorHAnsi" w:hAnsiTheme="minorHAnsi" w:cstheme="minorHAnsi"/>
          <w:bCs/>
          <w:i w:val="0"/>
          <w:sz w:val="22"/>
          <w:szCs w:val="22"/>
        </w:rPr>
        <w:t>Pc</w:t>
      </w:r>
      <w:proofErr w:type="spellEnd"/>
      <w:r w:rsidRPr="00954686">
        <w:rPr>
          <w:rFonts w:asciiTheme="minorHAnsi" w:hAnsiTheme="minorHAnsi" w:cstheme="minorHAnsi"/>
          <w:bCs/>
          <w:i w:val="0"/>
          <w:sz w:val="22"/>
          <w:szCs w:val="22"/>
        </w:rPr>
        <w:t>(t-1) = ponudbena cena storitev v preteklem letu</w:t>
      </w:r>
    </w:p>
    <w:p w14:paraId="763A5887" w14:textId="77777777" w:rsidR="00954686" w:rsidRPr="00954686" w:rsidRDefault="00954686" w:rsidP="002E5F0B">
      <w:pPr>
        <w:jc w:val="both"/>
        <w:rPr>
          <w:rFonts w:asciiTheme="minorHAnsi" w:hAnsiTheme="minorHAnsi" w:cstheme="minorHAnsi"/>
          <w:bCs/>
          <w:i w:val="0"/>
          <w:sz w:val="22"/>
          <w:szCs w:val="22"/>
        </w:rPr>
      </w:pPr>
      <w:r w:rsidRPr="00954686">
        <w:rPr>
          <w:rFonts w:asciiTheme="minorHAnsi" w:hAnsiTheme="minorHAnsi" w:cstheme="minorHAnsi"/>
          <w:bCs/>
          <w:i w:val="0"/>
          <w:sz w:val="22"/>
          <w:szCs w:val="22"/>
        </w:rPr>
        <w:t xml:space="preserve">- </w:t>
      </w:r>
      <w:proofErr w:type="spellStart"/>
      <w:r w:rsidRPr="00954686">
        <w:rPr>
          <w:rFonts w:asciiTheme="minorHAnsi" w:hAnsiTheme="minorHAnsi" w:cstheme="minorHAnsi"/>
          <w:bCs/>
          <w:i w:val="0"/>
          <w:sz w:val="22"/>
          <w:szCs w:val="22"/>
        </w:rPr>
        <w:t>Ižc</w:t>
      </w:r>
      <w:proofErr w:type="spellEnd"/>
      <w:r w:rsidRPr="00954686">
        <w:rPr>
          <w:rFonts w:asciiTheme="minorHAnsi" w:hAnsiTheme="minorHAnsi" w:cstheme="minorHAnsi"/>
          <w:bCs/>
          <w:i w:val="0"/>
          <w:sz w:val="22"/>
          <w:szCs w:val="22"/>
        </w:rPr>
        <w:t xml:space="preserve">(t-1) = indeks rasti </w:t>
      </w:r>
      <w:proofErr w:type="spellStart"/>
      <w:r w:rsidRPr="00954686">
        <w:rPr>
          <w:rFonts w:asciiTheme="minorHAnsi" w:hAnsiTheme="minorHAnsi" w:cstheme="minorHAnsi"/>
          <w:bCs/>
          <w:i w:val="0"/>
          <w:sz w:val="22"/>
          <w:szCs w:val="22"/>
        </w:rPr>
        <w:t>življenskih</w:t>
      </w:r>
      <w:proofErr w:type="spellEnd"/>
      <w:r w:rsidRPr="00954686">
        <w:rPr>
          <w:rFonts w:asciiTheme="minorHAnsi" w:hAnsiTheme="minorHAnsi" w:cstheme="minorHAnsi"/>
          <w:bCs/>
          <w:i w:val="0"/>
          <w:sz w:val="22"/>
          <w:szCs w:val="22"/>
        </w:rPr>
        <w:t xml:space="preserve"> stroškov v preteklem letu</w:t>
      </w:r>
    </w:p>
    <w:p w14:paraId="37631965" w14:textId="77777777" w:rsidR="00954686" w:rsidRPr="00954686" w:rsidRDefault="00954686" w:rsidP="002E5F0B">
      <w:pPr>
        <w:jc w:val="both"/>
        <w:rPr>
          <w:rFonts w:asciiTheme="minorHAnsi" w:hAnsiTheme="minorHAnsi" w:cstheme="minorHAnsi"/>
          <w:bCs/>
          <w:i w:val="0"/>
          <w:sz w:val="22"/>
          <w:szCs w:val="22"/>
        </w:rPr>
      </w:pPr>
      <w:r w:rsidRPr="00954686">
        <w:rPr>
          <w:rFonts w:asciiTheme="minorHAnsi" w:hAnsiTheme="minorHAnsi" w:cstheme="minorHAnsi"/>
          <w:bCs/>
          <w:i w:val="0"/>
          <w:sz w:val="22"/>
          <w:szCs w:val="22"/>
        </w:rPr>
        <w:t xml:space="preserve">- </w:t>
      </w:r>
      <w:proofErr w:type="spellStart"/>
      <w:r w:rsidRPr="00954686">
        <w:rPr>
          <w:rFonts w:asciiTheme="minorHAnsi" w:hAnsiTheme="minorHAnsi" w:cstheme="minorHAnsi"/>
          <w:bCs/>
          <w:i w:val="0"/>
          <w:sz w:val="22"/>
          <w:szCs w:val="22"/>
        </w:rPr>
        <w:t>Imp</w:t>
      </w:r>
      <w:proofErr w:type="spellEnd"/>
      <w:r w:rsidRPr="00954686">
        <w:rPr>
          <w:rFonts w:asciiTheme="minorHAnsi" w:hAnsiTheme="minorHAnsi" w:cstheme="minorHAnsi"/>
          <w:bCs/>
          <w:i w:val="0"/>
          <w:sz w:val="22"/>
          <w:szCs w:val="22"/>
        </w:rPr>
        <w:t>(t) = napovedan indeks rasti minimalne plače, vključujoč dvig stroška izplačila minimalne plače zaradi izločitve dodatkov ipd. za tekoče leto.</w:t>
      </w:r>
    </w:p>
    <w:p w14:paraId="24E8F166" w14:textId="77777777" w:rsidR="00954686" w:rsidRDefault="00954686" w:rsidP="002E5F0B">
      <w:pPr>
        <w:pStyle w:val="Noga"/>
        <w:tabs>
          <w:tab w:val="left" w:pos="708"/>
        </w:tabs>
        <w:ind w:right="-113"/>
        <w:jc w:val="both"/>
        <w:rPr>
          <w:rFonts w:asciiTheme="minorHAnsi" w:hAnsiTheme="minorHAnsi" w:cstheme="minorHAnsi"/>
          <w:b/>
          <w:i w:val="0"/>
          <w:sz w:val="22"/>
          <w:szCs w:val="22"/>
        </w:rPr>
      </w:pPr>
    </w:p>
    <w:p w14:paraId="774C3802" w14:textId="30043AF3" w:rsidR="002E5F0B" w:rsidRPr="002E5F0B" w:rsidRDefault="002E5F0B" w:rsidP="002E5F0B">
      <w:pPr>
        <w:pStyle w:val="Noga"/>
        <w:tabs>
          <w:tab w:val="left" w:pos="708"/>
        </w:tabs>
        <w:ind w:right="-113"/>
        <w:jc w:val="both"/>
        <w:rPr>
          <w:rFonts w:asciiTheme="minorHAnsi" w:hAnsiTheme="minorHAnsi" w:cstheme="minorHAnsi"/>
          <w:bCs/>
          <w:i w:val="0"/>
          <w:sz w:val="22"/>
          <w:szCs w:val="22"/>
        </w:rPr>
      </w:pPr>
      <w:r>
        <w:rPr>
          <w:rFonts w:asciiTheme="minorHAnsi" w:hAnsiTheme="minorHAnsi" w:cstheme="minorHAnsi"/>
          <w:bCs/>
          <w:i w:val="0"/>
          <w:sz w:val="22"/>
          <w:szCs w:val="22"/>
        </w:rPr>
        <w:t>Ponudbena cena v letu 2025 je cena, ki jo je izvajalec ponudil na razpisu in že vsebuje vsa povišanja minimalne plače in splošne ravni cen za leto 2025</w:t>
      </w:r>
    </w:p>
    <w:p w14:paraId="4673416B" w14:textId="77777777" w:rsidR="0061729D" w:rsidRPr="002E5F0B" w:rsidRDefault="0061729D" w:rsidP="002E5F0B">
      <w:pPr>
        <w:ind w:right="-113"/>
        <w:jc w:val="both"/>
        <w:rPr>
          <w:rFonts w:asciiTheme="minorHAnsi" w:hAnsiTheme="minorHAnsi" w:cstheme="minorHAnsi"/>
          <w:i w:val="0"/>
          <w:sz w:val="22"/>
          <w:szCs w:val="22"/>
        </w:rPr>
      </w:pPr>
    </w:p>
    <w:p w14:paraId="4EA18FE5" w14:textId="77777777" w:rsidR="002529D9" w:rsidRPr="00564638" w:rsidRDefault="002529D9" w:rsidP="00B01728">
      <w:pPr>
        <w:ind w:right="-113"/>
        <w:rPr>
          <w:rFonts w:asciiTheme="minorHAnsi" w:hAnsiTheme="minorHAnsi" w:cstheme="minorHAnsi"/>
          <w:b/>
          <w:i w:val="0"/>
          <w:sz w:val="22"/>
          <w:szCs w:val="22"/>
        </w:rPr>
      </w:pPr>
    </w:p>
    <w:p w14:paraId="271A1EDB" w14:textId="77777777" w:rsidR="00B035ED" w:rsidRPr="00564638" w:rsidRDefault="00B035ED" w:rsidP="00B01728">
      <w:pPr>
        <w:ind w:right="-113"/>
        <w:rPr>
          <w:rFonts w:asciiTheme="minorHAnsi" w:hAnsiTheme="minorHAnsi" w:cstheme="minorHAnsi"/>
          <w:b/>
          <w:i w:val="0"/>
          <w:sz w:val="22"/>
          <w:szCs w:val="22"/>
        </w:rPr>
      </w:pPr>
      <w:r w:rsidRPr="00564638">
        <w:rPr>
          <w:rFonts w:asciiTheme="minorHAnsi" w:hAnsiTheme="minorHAnsi" w:cstheme="minorHAnsi"/>
          <w:b/>
          <w:i w:val="0"/>
          <w:sz w:val="22"/>
          <w:szCs w:val="22"/>
        </w:rPr>
        <w:t>Obveznosti izvajalca</w:t>
      </w:r>
    </w:p>
    <w:p w14:paraId="301E8928" w14:textId="599BEDE6" w:rsidR="00B035ED" w:rsidRPr="00564638" w:rsidRDefault="002813A3" w:rsidP="002529D9">
      <w:pPr>
        <w:ind w:right="-113"/>
        <w:jc w:val="center"/>
        <w:rPr>
          <w:rFonts w:asciiTheme="minorHAnsi" w:hAnsiTheme="minorHAnsi" w:cstheme="minorHAnsi"/>
          <w:i w:val="0"/>
          <w:sz w:val="22"/>
          <w:szCs w:val="22"/>
        </w:rPr>
      </w:pPr>
      <w:r>
        <w:rPr>
          <w:rFonts w:asciiTheme="minorHAnsi" w:hAnsiTheme="minorHAnsi" w:cstheme="minorHAnsi"/>
          <w:i w:val="0"/>
          <w:sz w:val="22"/>
          <w:szCs w:val="22"/>
        </w:rPr>
        <w:t xml:space="preserve">6. </w:t>
      </w:r>
      <w:r w:rsidR="00B035ED" w:rsidRPr="00564638">
        <w:rPr>
          <w:rFonts w:asciiTheme="minorHAnsi" w:hAnsiTheme="minorHAnsi" w:cstheme="minorHAnsi"/>
          <w:i w:val="0"/>
          <w:sz w:val="22"/>
          <w:szCs w:val="22"/>
        </w:rPr>
        <w:t>člen</w:t>
      </w:r>
    </w:p>
    <w:p w14:paraId="1E8095F4" w14:textId="77777777" w:rsidR="002529D9" w:rsidRPr="00564638" w:rsidRDefault="002529D9" w:rsidP="002529D9">
      <w:pPr>
        <w:ind w:right="-113"/>
        <w:jc w:val="center"/>
        <w:rPr>
          <w:rFonts w:asciiTheme="minorHAnsi" w:hAnsiTheme="minorHAnsi" w:cstheme="minorHAnsi"/>
          <w:i w:val="0"/>
          <w:sz w:val="22"/>
          <w:szCs w:val="22"/>
        </w:rPr>
      </w:pPr>
    </w:p>
    <w:p w14:paraId="460583FD" w14:textId="77777777" w:rsidR="00F66D0C" w:rsidRPr="00564638" w:rsidRDefault="00F66D0C" w:rsidP="00F66D0C">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 xml:space="preserve">V zvezi z izvajanjem pogodbenih del se izvajalec obvezuje: </w:t>
      </w:r>
    </w:p>
    <w:p w14:paraId="74408450" w14:textId="77777777" w:rsidR="002E5F0B" w:rsidRDefault="002E5F0B" w:rsidP="00F66D0C">
      <w:pPr>
        <w:pStyle w:val="Odstavekseznama"/>
        <w:numPr>
          <w:ilvl w:val="0"/>
          <w:numId w:val="17"/>
        </w:numPr>
        <w:ind w:right="-113"/>
        <w:jc w:val="both"/>
        <w:rPr>
          <w:rFonts w:asciiTheme="minorHAnsi" w:hAnsiTheme="minorHAnsi" w:cstheme="minorHAnsi"/>
          <w:i w:val="0"/>
          <w:sz w:val="22"/>
          <w:szCs w:val="22"/>
        </w:rPr>
      </w:pPr>
      <w:r>
        <w:rPr>
          <w:rFonts w:asciiTheme="minorHAnsi" w:hAnsiTheme="minorHAnsi" w:cstheme="minorHAnsi"/>
          <w:i w:val="0"/>
          <w:sz w:val="22"/>
          <w:szCs w:val="22"/>
        </w:rPr>
        <w:t>Da se bo ažurno odzval na naročilo in storitve opravil v dogovorjenem času;</w:t>
      </w:r>
    </w:p>
    <w:p w14:paraId="1B585205" w14:textId="59741E67" w:rsidR="002E5F0B" w:rsidRDefault="002E5F0B" w:rsidP="00F66D0C">
      <w:pPr>
        <w:pStyle w:val="Odstavekseznama"/>
        <w:numPr>
          <w:ilvl w:val="0"/>
          <w:numId w:val="17"/>
        </w:numPr>
        <w:ind w:right="-113"/>
        <w:jc w:val="both"/>
        <w:rPr>
          <w:rFonts w:asciiTheme="minorHAnsi" w:hAnsiTheme="minorHAnsi" w:cstheme="minorHAnsi"/>
          <w:i w:val="0"/>
          <w:sz w:val="22"/>
          <w:szCs w:val="22"/>
        </w:rPr>
      </w:pPr>
      <w:r>
        <w:rPr>
          <w:rFonts w:asciiTheme="minorHAnsi" w:hAnsiTheme="minorHAnsi" w:cstheme="minorHAnsi"/>
          <w:i w:val="0"/>
          <w:sz w:val="22"/>
          <w:szCs w:val="22"/>
        </w:rPr>
        <w:t>Da bo po naročnikovi zahtevi dostavil seznam osebja, ki bo pri njemu na razpolago za izvajanje naročenih storitev naročnika ter za njih ustrezna potrdila (varstvo pri delu, seznanitev s požarnim redom in ukrepi za varstvo pri delu naročnika ipd.)</w:t>
      </w:r>
    </w:p>
    <w:p w14:paraId="02F1DCFE" w14:textId="56BF40DD" w:rsidR="002E5F0B" w:rsidRPr="002E5F0B" w:rsidRDefault="002E5F0B" w:rsidP="002E5F0B">
      <w:pPr>
        <w:pStyle w:val="Odstavekseznama"/>
        <w:numPr>
          <w:ilvl w:val="0"/>
          <w:numId w:val="17"/>
        </w:numPr>
        <w:ind w:right="-113"/>
        <w:jc w:val="both"/>
        <w:rPr>
          <w:rFonts w:asciiTheme="minorHAnsi" w:hAnsiTheme="minorHAnsi" w:cstheme="minorHAnsi"/>
          <w:i w:val="0"/>
          <w:sz w:val="22"/>
          <w:szCs w:val="22"/>
        </w:rPr>
      </w:pPr>
      <w:r w:rsidRPr="002E5F0B">
        <w:rPr>
          <w:rFonts w:asciiTheme="minorHAnsi" w:hAnsiTheme="minorHAnsi" w:cstheme="minorHAnsi"/>
          <w:i w:val="0"/>
          <w:sz w:val="22"/>
          <w:szCs w:val="22"/>
        </w:rPr>
        <w:lastRenderedPageBreak/>
        <w:t>Odpraviti sporočene pomanjkljivosti, ki se lahko nanašajo na izvajanje storitve oz. neustreznost osebja izvajalca v najkrajšem času:</w:t>
      </w:r>
    </w:p>
    <w:p w14:paraId="6A8067AE" w14:textId="65F286B9" w:rsidR="00F66D0C" w:rsidRPr="002E5F0B" w:rsidRDefault="00F66D0C" w:rsidP="002E5F0B">
      <w:pPr>
        <w:pStyle w:val="Odstavekseznama"/>
        <w:numPr>
          <w:ilvl w:val="0"/>
          <w:numId w:val="17"/>
        </w:num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dela izvajati v skladu s to pogodbo,</w:t>
      </w:r>
      <w:r w:rsidR="00DB02C1">
        <w:rPr>
          <w:rFonts w:asciiTheme="minorHAnsi" w:hAnsiTheme="minorHAnsi" w:cstheme="minorHAnsi"/>
          <w:i w:val="0"/>
          <w:sz w:val="22"/>
          <w:szCs w:val="22"/>
        </w:rPr>
        <w:t xml:space="preserve"> strokovno in profesionalno ter z upoštevanjem</w:t>
      </w:r>
      <w:r w:rsidRPr="00564638">
        <w:rPr>
          <w:rFonts w:asciiTheme="minorHAnsi" w:hAnsiTheme="minorHAnsi" w:cstheme="minorHAnsi"/>
          <w:i w:val="0"/>
          <w:sz w:val="22"/>
          <w:szCs w:val="22"/>
        </w:rPr>
        <w:t xml:space="preserve"> veljavni</w:t>
      </w:r>
      <w:r w:rsidR="00DB02C1">
        <w:rPr>
          <w:rFonts w:asciiTheme="minorHAnsi" w:hAnsiTheme="minorHAnsi" w:cstheme="minorHAnsi"/>
          <w:i w:val="0"/>
          <w:sz w:val="22"/>
          <w:szCs w:val="22"/>
        </w:rPr>
        <w:t>h</w:t>
      </w:r>
      <w:r w:rsidRPr="00564638">
        <w:rPr>
          <w:rFonts w:asciiTheme="minorHAnsi" w:hAnsiTheme="minorHAnsi" w:cstheme="minorHAnsi"/>
          <w:i w:val="0"/>
          <w:sz w:val="22"/>
          <w:szCs w:val="22"/>
        </w:rPr>
        <w:t xml:space="preserve"> predpis</w:t>
      </w:r>
      <w:r w:rsidR="00DB02C1">
        <w:rPr>
          <w:rFonts w:asciiTheme="minorHAnsi" w:hAnsiTheme="minorHAnsi" w:cstheme="minorHAnsi"/>
          <w:i w:val="0"/>
          <w:sz w:val="22"/>
          <w:szCs w:val="22"/>
        </w:rPr>
        <w:t>ov</w:t>
      </w:r>
      <w:r w:rsidR="00F3511F">
        <w:rPr>
          <w:rFonts w:asciiTheme="minorHAnsi" w:hAnsiTheme="minorHAnsi" w:cstheme="minorHAnsi"/>
          <w:i w:val="0"/>
          <w:sz w:val="22"/>
          <w:szCs w:val="22"/>
        </w:rPr>
        <w:t xml:space="preserve"> in</w:t>
      </w:r>
      <w:r w:rsidRPr="00564638">
        <w:rPr>
          <w:rFonts w:asciiTheme="minorHAnsi" w:hAnsiTheme="minorHAnsi" w:cstheme="minorHAnsi"/>
          <w:i w:val="0"/>
          <w:sz w:val="22"/>
          <w:szCs w:val="22"/>
        </w:rPr>
        <w:t xml:space="preserve"> standard</w:t>
      </w:r>
      <w:r w:rsidR="00DB02C1">
        <w:rPr>
          <w:rFonts w:asciiTheme="minorHAnsi" w:hAnsiTheme="minorHAnsi" w:cstheme="minorHAnsi"/>
          <w:i w:val="0"/>
          <w:sz w:val="22"/>
          <w:szCs w:val="22"/>
        </w:rPr>
        <w:t>ov stroke</w:t>
      </w:r>
      <w:r w:rsidR="00F3511F">
        <w:rPr>
          <w:rFonts w:asciiTheme="minorHAnsi" w:hAnsiTheme="minorHAnsi" w:cstheme="minorHAnsi"/>
          <w:i w:val="0"/>
          <w:sz w:val="22"/>
          <w:szCs w:val="22"/>
        </w:rPr>
        <w:t xml:space="preserve"> </w:t>
      </w:r>
      <w:r w:rsidR="00DB02C1">
        <w:rPr>
          <w:rFonts w:asciiTheme="minorHAnsi" w:hAnsiTheme="minorHAnsi" w:cstheme="minorHAnsi"/>
          <w:i w:val="0"/>
          <w:sz w:val="22"/>
          <w:szCs w:val="22"/>
        </w:rPr>
        <w:t xml:space="preserve">ter zakonodaje </w:t>
      </w:r>
      <w:r w:rsidR="00F3511F">
        <w:rPr>
          <w:rFonts w:asciiTheme="minorHAnsi" w:hAnsiTheme="minorHAnsi" w:cstheme="minorHAnsi"/>
          <w:i w:val="0"/>
          <w:sz w:val="22"/>
          <w:szCs w:val="22"/>
        </w:rPr>
        <w:t>za izvajanje pogodbenih del</w:t>
      </w:r>
      <w:r w:rsidR="00DB02C1">
        <w:rPr>
          <w:rFonts w:asciiTheme="minorHAnsi" w:hAnsiTheme="minorHAnsi" w:cstheme="minorHAnsi"/>
          <w:i w:val="0"/>
          <w:sz w:val="22"/>
          <w:szCs w:val="22"/>
        </w:rPr>
        <w:t>;</w:t>
      </w:r>
    </w:p>
    <w:p w14:paraId="06FCD134" w14:textId="77777777" w:rsidR="00F66D0C" w:rsidRDefault="00F66D0C" w:rsidP="00F66D0C">
      <w:pPr>
        <w:pStyle w:val="Odstavekseznama"/>
        <w:numPr>
          <w:ilvl w:val="0"/>
          <w:numId w:val="17"/>
        </w:num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izvajati vsa dela s strokovno usposobljenimi delavci in odgovarjati ter garantirati za svoje delo, kakor tudi za delo svojih podizvajalcev;</w:t>
      </w:r>
    </w:p>
    <w:p w14:paraId="48F183D0" w14:textId="552E229B" w:rsidR="00DB02C1" w:rsidRDefault="00DB02C1" w:rsidP="00F66D0C">
      <w:pPr>
        <w:pStyle w:val="Odstavekseznama"/>
        <w:numPr>
          <w:ilvl w:val="0"/>
          <w:numId w:val="17"/>
        </w:numPr>
        <w:ind w:right="-113"/>
        <w:jc w:val="both"/>
        <w:rPr>
          <w:rFonts w:asciiTheme="minorHAnsi" w:hAnsiTheme="minorHAnsi" w:cstheme="minorHAnsi"/>
          <w:i w:val="0"/>
          <w:sz w:val="22"/>
          <w:szCs w:val="22"/>
        </w:rPr>
      </w:pPr>
      <w:r>
        <w:rPr>
          <w:rFonts w:asciiTheme="minorHAnsi" w:hAnsiTheme="minorHAnsi" w:cstheme="minorHAnsi"/>
          <w:i w:val="0"/>
          <w:sz w:val="22"/>
          <w:szCs w:val="22"/>
        </w:rPr>
        <w:t>da bo osebje izvajalca pri opravljanju storitev upoštevalo zahteve hišnega reda in pisna navodila a požarno varnost naročnika, ter da bo upoštevalo tudi ostale varnostne ter druge ukrepe določene s strani naročnika;</w:t>
      </w:r>
    </w:p>
    <w:p w14:paraId="3E30394B" w14:textId="6D5B289D" w:rsidR="00DB02C1" w:rsidRPr="00564638" w:rsidRDefault="00DB02C1" w:rsidP="00F66D0C">
      <w:pPr>
        <w:pStyle w:val="Odstavekseznama"/>
        <w:numPr>
          <w:ilvl w:val="0"/>
          <w:numId w:val="17"/>
        </w:numPr>
        <w:ind w:right="-113"/>
        <w:jc w:val="both"/>
        <w:rPr>
          <w:rFonts w:asciiTheme="minorHAnsi" w:hAnsiTheme="minorHAnsi" w:cstheme="minorHAnsi"/>
          <w:i w:val="0"/>
          <w:sz w:val="22"/>
          <w:szCs w:val="22"/>
        </w:rPr>
      </w:pPr>
      <w:r>
        <w:rPr>
          <w:rFonts w:asciiTheme="minorHAnsi" w:hAnsiTheme="minorHAnsi" w:cstheme="minorHAnsi"/>
          <w:i w:val="0"/>
          <w:sz w:val="22"/>
          <w:szCs w:val="22"/>
        </w:rPr>
        <w:t>Da bo svoje osebje opremil z osebnimi varovalnimi sredstvi in drugimi sredstvi za delo, ter preverjal, da ta sredstva tudi uporabljajo;</w:t>
      </w:r>
    </w:p>
    <w:p w14:paraId="60F8698E" w14:textId="16E195E2" w:rsidR="00F66D0C" w:rsidRPr="00F3511F" w:rsidRDefault="00F66D0C" w:rsidP="00F3511F">
      <w:pPr>
        <w:pStyle w:val="Odstavekseznama"/>
        <w:numPr>
          <w:ilvl w:val="0"/>
          <w:numId w:val="17"/>
        </w:num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vsa dela izvršiti v skladu z načelom dobrega strokovnjaka</w:t>
      </w:r>
      <w:r w:rsidR="00DB02C1">
        <w:rPr>
          <w:rFonts w:asciiTheme="minorHAnsi" w:hAnsiTheme="minorHAnsi" w:cstheme="minorHAnsi"/>
          <w:i w:val="0"/>
          <w:sz w:val="22"/>
          <w:szCs w:val="22"/>
        </w:rPr>
        <w:t xml:space="preserve"> in dobrega gospodarja</w:t>
      </w:r>
      <w:r w:rsidRPr="00564638">
        <w:rPr>
          <w:rFonts w:asciiTheme="minorHAnsi" w:hAnsiTheme="minorHAnsi" w:cstheme="minorHAnsi"/>
          <w:i w:val="0"/>
          <w:sz w:val="22"/>
          <w:szCs w:val="22"/>
        </w:rPr>
        <w:t>;</w:t>
      </w:r>
      <w:r w:rsidRPr="00F3511F">
        <w:rPr>
          <w:rFonts w:asciiTheme="minorHAnsi" w:hAnsiTheme="minorHAnsi" w:cstheme="minorHAnsi"/>
          <w:i w:val="0"/>
          <w:sz w:val="22"/>
          <w:szCs w:val="22"/>
        </w:rPr>
        <w:t xml:space="preserve"> </w:t>
      </w:r>
    </w:p>
    <w:p w14:paraId="05BE88C4" w14:textId="77777777" w:rsidR="00226207" w:rsidRDefault="00226207" w:rsidP="00B01728">
      <w:pPr>
        <w:ind w:right="-113"/>
        <w:jc w:val="both"/>
        <w:rPr>
          <w:rFonts w:asciiTheme="minorHAnsi" w:hAnsiTheme="minorHAnsi" w:cstheme="minorHAnsi"/>
          <w:i w:val="0"/>
          <w:sz w:val="22"/>
          <w:szCs w:val="22"/>
        </w:rPr>
      </w:pPr>
    </w:p>
    <w:p w14:paraId="2A82CA83" w14:textId="75D1C3D1" w:rsidR="00EC3A98" w:rsidRDefault="00EC3A98" w:rsidP="00B01728">
      <w:pPr>
        <w:ind w:right="-113"/>
        <w:jc w:val="both"/>
        <w:rPr>
          <w:rFonts w:asciiTheme="minorHAnsi" w:hAnsiTheme="minorHAnsi" w:cstheme="minorHAnsi"/>
          <w:i w:val="0"/>
          <w:sz w:val="22"/>
          <w:szCs w:val="22"/>
        </w:rPr>
      </w:pPr>
      <w:r>
        <w:rPr>
          <w:rFonts w:asciiTheme="minorHAnsi" w:hAnsiTheme="minorHAnsi" w:cstheme="minorHAnsi"/>
          <w:i w:val="0"/>
          <w:sz w:val="22"/>
          <w:szCs w:val="22"/>
        </w:rPr>
        <w:t>V nasprotnem primeru lahko naročnik zahteva ustrezno znižanje računa in/ali odpove pogodbo.</w:t>
      </w:r>
    </w:p>
    <w:p w14:paraId="69F52940" w14:textId="77777777" w:rsidR="00EC3A98" w:rsidRDefault="00EC3A98" w:rsidP="00B01728">
      <w:pPr>
        <w:ind w:right="-113"/>
        <w:jc w:val="both"/>
        <w:rPr>
          <w:rFonts w:asciiTheme="minorHAnsi" w:hAnsiTheme="minorHAnsi" w:cstheme="minorHAnsi"/>
          <w:i w:val="0"/>
          <w:sz w:val="22"/>
          <w:szCs w:val="22"/>
        </w:rPr>
      </w:pPr>
    </w:p>
    <w:p w14:paraId="1231FA54" w14:textId="5545216F" w:rsidR="00EC3A98" w:rsidRDefault="00EC3A98" w:rsidP="00B01728">
      <w:pPr>
        <w:ind w:right="-113"/>
        <w:jc w:val="both"/>
        <w:rPr>
          <w:rFonts w:asciiTheme="minorHAnsi" w:hAnsiTheme="minorHAnsi" w:cstheme="minorHAnsi"/>
          <w:i w:val="0"/>
          <w:sz w:val="22"/>
          <w:szCs w:val="22"/>
        </w:rPr>
      </w:pPr>
      <w:r>
        <w:rPr>
          <w:rFonts w:asciiTheme="minorHAnsi" w:hAnsiTheme="minorHAnsi" w:cstheme="minorHAnsi"/>
          <w:i w:val="0"/>
          <w:sz w:val="22"/>
          <w:szCs w:val="22"/>
        </w:rPr>
        <w:t>V primeru, da naročnik ne reklamira kvalitete ali obsega del, kot je navedeno v prejšnjem odstavku se šteje, da je delo kvalitetno opravljeno.</w:t>
      </w:r>
    </w:p>
    <w:p w14:paraId="6C3E2ACE" w14:textId="77777777" w:rsidR="00EC3A98" w:rsidRDefault="00EC3A98" w:rsidP="00B01728">
      <w:pPr>
        <w:ind w:right="-113"/>
        <w:jc w:val="both"/>
        <w:rPr>
          <w:rFonts w:asciiTheme="minorHAnsi" w:hAnsiTheme="minorHAnsi" w:cstheme="minorHAnsi"/>
          <w:i w:val="0"/>
          <w:sz w:val="22"/>
          <w:szCs w:val="22"/>
        </w:rPr>
      </w:pPr>
    </w:p>
    <w:p w14:paraId="253B492D" w14:textId="19FC1553" w:rsidR="002813A3" w:rsidRPr="00564638" w:rsidRDefault="00B035ED" w:rsidP="00B01728">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Izvajalec odgovarja za neposredno</w:t>
      </w:r>
      <w:r w:rsidR="002529D9" w:rsidRPr="00564638">
        <w:rPr>
          <w:rFonts w:asciiTheme="minorHAnsi" w:hAnsiTheme="minorHAnsi" w:cstheme="minorHAnsi"/>
          <w:i w:val="0"/>
          <w:sz w:val="22"/>
          <w:szCs w:val="22"/>
        </w:rPr>
        <w:t xml:space="preserve"> in posredno</w:t>
      </w:r>
      <w:r w:rsidRPr="00564638">
        <w:rPr>
          <w:rFonts w:asciiTheme="minorHAnsi" w:hAnsiTheme="minorHAnsi" w:cstheme="minorHAnsi"/>
          <w:i w:val="0"/>
          <w:sz w:val="22"/>
          <w:szCs w:val="22"/>
        </w:rPr>
        <w:t xml:space="preserve"> škodo, ki nastane naročniku in tretjim osebam in izvirajo iz njegovega dela in njegovih pogodbenih obveznosti.</w:t>
      </w:r>
    </w:p>
    <w:p w14:paraId="12F36E59" w14:textId="77777777" w:rsidR="00EB1458" w:rsidRDefault="00EB1458" w:rsidP="00B01728">
      <w:pPr>
        <w:ind w:right="-113"/>
        <w:jc w:val="both"/>
        <w:rPr>
          <w:rFonts w:asciiTheme="minorHAnsi" w:hAnsiTheme="minorHAnsi" w:cstheme="minorHAnsi"/>
          <w:b/>
          <w:i w:val="0"/>
          <w:sz w:val="22"/>
          <w:szCs w:val="22"/>
        </w:rPr>
      </w:pPr>
    </w:p>
    <w:p w14:paraId="3F76427D" w14:textId="77777777" w:rsidR="003C48FC" w:rsidRDefault="003C48FC" w:rsidP="003C48FC">
      <w:pPr>
        <w:ind w:right="-113"/>
        <w:jc w:val="both"/>
        <w:rPr>
          <w:rFonts w:asciiTheme="minorHAnsi" w:hAnsiTheme="minorHAnsi" w:cstheme="minorHAnsi"/>
          <w:i w:val="0"/>
          <w:sz w:val="22"/>
          <w:szCs w:val="22"/>
        </w:rPr>
      </w:pPr>
      <w:r>
        <w:rPr>
          <w:rFonts w:asciiTheme="minorHAnsi" w:hAnsiTheme="minorHAnsi" w:cstheme="minorHAnsi"/>
          <w:i w:val="0"/>
          <w:sz w:val="22"/>
          <w:szCs w:val="22"/>
        </w:rPr>
        <w:t>Naročnik je izvajalcu dolžan zagotoviti:</w:t>
      </w:r>
    </w:p>
    <w:p w14:paraId="36E185A9" w14:textId="77777777" w:rsidR="003C48FC" w:rsidRDefault="003C48FC" w:rsidP="003C48FC">
      <w:pPr>
        <w:pStyle w:val="Odstavekseznama"/>
        <w:numPr>
          <w:ilvl w:val="0"/>
          <w:numId w:val="17"/>
        </w:numPr>
        <w:ind w:right="-113"/>
        <w:jc w:val="both"/>
        <w:rPr>
          <w:rFonts w:asciiTheme="minorHAnsi" w:hAnsiTheme="minorHAnsi" w:cstheme="minorHAnsi"/>
          <w:i w:val="0"/>
          <w:sz w:val="22"/>
          <w:szCs w:val="22"/>
        </w:rPr>
      </w:pPr>
      <w:r>
        <w:rPr>
          <w:rFonts w:asciiTheme="minorHAnsi" w:hAnsiTheme="minorHAnsi" w:cstheme="minorHAnsi"/>
          <w:i w:val="0"/>
          <w:sz w:val="22"/>
          <w:szCs w:val="22"/>
        </w:rPr>
        <w:t>izročitev podpisane pogodbe in uvedbo v delo;</w:t>
      </w:r>
    </w:p>
    <w:p w14:paraId="04D16C7B" w14:textId="77777777" w:rsidR="003C48FC" w:rsidRDefault="003C48FC" w:rsidP="003C48FC">
      <w:pPr>
        <w:pStyle w:val="Odstavekseznama"/>
        <w:numPr>
          <w:ilvl w:val="0"/>
          <w:numId w:val="17"/>
        </w:numPr>
        <w:ind w:right="-113"/>
        <w:jc w:val="both"/>
        <w:rPr>
          <w:rFonts w:asciiTheme="minorHAnsi" w:hAnsiTheme="minorHAnsi" w:cstheme="minorHAnsi"/>
          <w:i w:val="0"/>
          <w:sz w:val="22"/>
          <w:szCs w:val="22"/>
        </w:rPr>
      </w:pPr>
      <w:r>
        <w:rPr>
          <w:rFonts w:asciiTheme="minorHAnsi" w:hAnsiTheme="minorHAnsi" w:cstheme="minorHAnsi"/>
          <w:i w:val="0"/>
          <w:sz w:val="22"/>
          <w:szCs w:val="22"/>
        </w:rPr>
        <w:t>redno plačilo opravljenih storitev v dogovorjenih rokih</w:t>
      </w:r>
    </w:p>
    <w:p w14:paraId="4EEC0886" w14:textId="77777777" w:rsidR="002813A3" w:rsidRDefault="002813A3" w:rsidP="002813A3">
      <w:pPr>
        <w:ind w:right="-113"/>
        <w:jc w:val="both"/>
        <w:rPr>
          <w:rFonts w:asciiTheme="minorHAnsi" w:hAnsiTheme="minorHAnsi" w:cstheme="minorHAnsi"/>
          <w:i w:val="0"/>
          <w:sz w:val="22"/>
          <w:szCs w:val="22"/>
        </w:rPr>
      </w:pPr>
    </w:p>
    <w:p w14:paraId="0C7096BC" w14:textId="66981AA4" w:rsidR="002813A3" w:rsidRDefault="002813A3" w:rsidP="002813A3">
      <w:pPr>
        <w:ind w:right="-113"/>
        <w:jc w:val="center"/>
        <w:rPr>
          <w:rFonts w:asciiTheme="minorHAnsi" w:hAnsiTheme="minorHAnsi" w:cstheme="minorHAnsi"/>
          <w:i w:val="0"/>
          <w:sz w:val="22"/>
          <w:szCs w:val="22"/>
        </w:rPr>
      </w:pPr>
      <w:r>
        <w:rPr>
          <w:rFonts w:asciiTheme="minorHAnsi" w:hAnsiTheme="minorHAnsi" w:cstheme="minorHAnsi"/>
          <w:i w:val="0"/>
          <w:sz w:val="22"/>
          <w:szCs w:val="22"/>
        </w:rPr>
        <w:t>7. člen</w:t>
      </w:r>
    </w:p>
    <w:p w14:paraId="764B57EB" w14:textId="77777777" w:rsidR="002813A3" w:rsidRDefault="002813A3" w:rsidP="002813A3">
      <w:pPr>
        <w:ind w:right="-113"/>
        <w:rPr>
          <w:rFonts w:asciiTheme="minorHAnsi" w:hAnsiTheme="minorHAnsi" w:cstheme="minorHAnsi"/>
          <w:i w:val="0"/>
          <w:sz w:val="22"/>
          <w:szCs w:val="22"/>
        </w:rPr>
      </w:pPr>
    </w:p>
    <w:p w14:paraId="0A3C454B" w14:textId="37B72081" w:rsidR="002813A3" w:rsidRPr="002813A3" w:rsidRDefault="002813A3" w:rsidP="00985F6C">
      <w:pPr>
        <w:ind w:right="-113"/>
        <w:jc w:val="both"/>
        <w:rPr>
          <w:rFonts w:asciiTheme="minorHAnsi" w:hAnsiTheme="minorHAnsi" w:cstheme="minorHAnsi"/>
          <w:i w:val="0"/>
          <w:sz w:val="22"/>
          <w:szCs w:val="22"/>
        </w:rPr>
      </w:pPr>
      <w:r>
        <w:rPr>
          <w:rFonts w:asciiTheme="minorHAnsi" w:hAnsiTheme="minorHAnsi" w:cstheme="minorHAnsi"/>
          <w:i w:val="0"/>
          <w:sz w:val="22"/>
          <w:szCs w:val="22"/>
        </w:rPr>
        <w:t>Izvajalec brez naročnikovega soglasja ne sme opravljanja storitev po tej pogodbi prepustiti podizvajalcu, razen v primeru samostojnih podjetnikov, ki ne zaposlujejo drugih oseb oziroma, ko storitev opravljajo sami zase ter v primeru študentskih servisov. V primeru tovrstnih podizvajalcev, izvajalec nase prevzema vse obveznosti in odgovornosti iz te pogodbe, kot da bi storitve opravil sam.</w:t>
      </w:r>
    </w:p>
    <w:p w14:paraId="4DCF3780" w14:textId="77777777" w:rsidR="003C48FC" w:rsidRDefault="003C48FC" w:rsidP="003C48FC">
      <w:pPr>
        <w:ind w:right="-113"/>
        <w:rPr>
          <w:rFonts w:asciiTheme="minorHAnsi" w:hAnsiTheme="minorHAnsi" w:cstheme="minorHAnsi"/>
          <w:i w:val="0"/>
          <w:sz w:val="22"/>
          <w:szCs w:val="22"/>
        </w:rPr>
      </w:pPr>
    </w:p>
    <w:p w14:paraId="51290A13" w14:textId="5999C739" w:rsidR="003C48FC" w:rsidRPr="003C48FC" w:rsidRDefault="003C48FC" w:rsidP="003C48FC">
      <w:pPr>
        <w:ind w:right="-113"/>
        <w:rPr>
          <w:rFonts w:asciiTheme="minorHAnsi" w:hAnsiTheme="minorHAnsi" w:cstheme="minorHAnsi"/>
          <w:b/>
          <w:bCs/>
          <w:i w:val="0"/>
          <w:sz w:val="22"/>
          <w:szCs w:val="22"/>
        </w:rPr>
      </w:pPr>
      <w:r w:rsidRPr="003C48FC">
        <w:rPr>
          <w:rFonts w:asciiTheme="minorHAnsi" w:hAnsiTheme="minorHAnsi" w:cstheme="minorHAnsi"/>
          <w:b/>
          <w:bCs/>
          <w:i w:val="0"/>
          <w:sz w:val="22"/>
          <w:szCs w:val="22"/>
        </w:rPr>
        <w:t>Finančno zavarovanje pogodbenih del</w:t>
      </w:r>
      <w:r>
        <w:rPr>
          <w:rFonts w:asciiTheme="minorHAnsi" w:hAnsiTheme="minorHAnsi" w:cstheme="minorHAnsi"/>
          <w:b/>
          <w:bCs/>
          <w:i w:val="0"/>
          <w:sz w:val="22"/>
          <w:szCs w:val="22"/>
        </w:rPr>
        <w:t xml:space="preserve"> in pogodbene kazni</w:t>
      </w:r>
    </w:p>
    <w:p w14:paraId="3BBF1F3B" w14:textId="77777777" w:rsidR="003C48FC" w:rsidRDefault="003C48FC" w:rsidP="00B01728">
      <w:pPr>
        <w:ind w:right="-113"/>
        <w:jc w:val="center"/>
        <w:rPr>
          <w:rFonts w:asciiTheme="minorHAnsi" w:hAnsiTheme="minorHAnsi" w:cstheme="minorHAnsi"/>
          <w:i w:val="0"/>
          <w:sz w:val="22"/>
          <w:szCs w:val="22"/>
        </w:rPr>
      </w:pPr>
    </w:p>
    <w:p w14:paraId="690F2B76" w14:textId="66B152B7" w:rsidR="00B035ED" w:rsidRPr="00564638" w:rsidRDefault="00B035ED" w:rsidP="00B01728">
      <w:pPr>
        <w:ind w:right="-113"/>
        <w:jc w:val="center"/>
        <w:rPr>
          <w:rFonts w:asciiTheme="minorHAnsi" w:hAnsiTheme="minorHAnsi" w:cstheme="minorHAnsi"/>
          <w:i w:val="0"/>
          <w:sz w:val="22"/>
          <w:szCs w:val="22"/>
        </w:rPr>
      </w:pPr>
      <w:r w:rsidRPr="00564638">
        <w:rPr>
          <w:rFonts w:asciiTheme="minorHAnsi" w:hAnsiTheme="minorHAnsi" w:cstheme="minorHAnsi"/>
          <w:i w:val="0"/>
          <w:sz w:val="22"/>
          <w:szCs w:val="22"/>
        </w:rPr>
        <w:t>1</w:t>
      </w:r>
      <w:r w:rsidR="0078191C">
        <w:rPr>
          <w:rFonts w:asciiTheme="minorHAnsi" w:hAnsiTheme="minorHAnsi" w:cstheme="minorHAnsi"/>
          <w:i w:val="0"/>
          <w:sz w:val="22"/>
          <w:szCs w:val="22"/>
        </w:rPr>
        <w:t>0</w:t>
      </w:r>
      <w:r w:rsidRPr="00564638">
        <w:rPr>
          <w:rFonts w:asciiTheme="minorHAnsi" w:hAnsiTheme="minorHAnsi" w:cstheme="minorHAnsi"/>
          <w:i w:val="0"/>
          <w:sz w:val="22"/>
          <w:szCs w:val="22"/>
        </w:rPr>
        <w:t>. člen</w:t>
      </w:r>
    </w:p>
    <w:p w14:paraId="06034E4C" w14:textId="77777777" w:rsidR="00B035ED" w:rsidRDefault="00B035ED" w:rsidP="00B01728">
      <w:pPr>
        <w:ind w:right="-113"/>
        <w:jc w:val="both"/>
        <w:rPr>
          <w:rFonts w:asciiTheme="minorHAnsi" w:hAnsiTheme="minorHAnsi" w:cstheme="minorHAnsi"/>
          <w:i w:val="0"/>
          <w:sz w:val="22"/>
          <w:szCs w:val="22"/>
        </w:rPr>
      </w:pPr>
    </w:p>
    <w:p w14:paraId="6F4D8CB2" w14:textId="77777777" w:rsidR="003C48FC" w:rsidRPr="00564638" w:rsidRDefault="003C48FC" w:rsidP="00B01728">
      <w:pPr>
        <w:ind w:right="-113"/>
        <w:jc w:val="both"/>
        <w:rPr>
          <w:rFonts w:asciiTheme="minorHAnsi" w:hAnsiTheme="minorHAnsi" w:cstheme="minorHAnsi"/>
          <w:i w:val="0"/>
          <w:sz w:val="22"/>
          <w:szCs w:val="22"/>
        </w:rPr>
      </w:pPr>
    </w:p>
    <w:p w14:paraId="43F6C28F" w14:textId="715E55D9" w:rsidR="00B035ED" w:rsidRDefault="00B035ED" w:rsidP="00B01728">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Izvajalec se zavezuje izročiti naročniku v roku 15 (petnajst) dni od sklenitve pogodbe, kot pogoj za veljavnost te pogodbe, nepreklicno in brezpogojno bančno garancijo ali kavcijsko zavarovanje pri zavarovalnici (v nadaljevanju: finančno zavarovanje), plačljivo na prvi poziv,</w:t>
      </w:r>
      <w:r w:rsidR="001906F0" w:rsidRPr="00564638">
        <w:rPr>
          <w:rFonts w:asciiTheme="minorHAnsi" w:hAnsiTheme="minorHAnsi" w:cstheme="minorHAnsi"/>
          <w:i w:val="0"/>
          <w:sz w:val="22"/>
          <w:szCs w:val="22"/>
        </w:rPr>
        <w:t xml:space="preserve"> ali overjeno </w:t>
      </w:r>
      <w:proofErr w:type="spellStart"/>
      <w:r w:rsidR="001906F0" w:rsidRPr="00564638">
        <w:rPr>
          <w:rFonts w:asciiTheme="minorHAnsi" w:hAnsiTheme="minorHAnsi" w:cstheme="minorHAnsi"/>
          <w:i w:val="0"/>
          <w:sz w:val="22"/>
          <w:szCs w:val="22"/>
        </w:rPr>
        <w:t>izvršnico</w:t>
      </w:r>
      <w:proofErr w:type="spellEnd"/>
      <w:r w:rsidRPr="00564638">
        <w:rPr>
          <w:rFonts w:asciiTheme="minorHAnsi" w:hAnsiTheme="minorHAnsi" w:cstheme="minorHAnsi"/>
          <w:i w:val="0"/>
          <w:sz w:val="22"/>
          <w:szCs w:val="22"/>
        </w:rPr>
        <w:t xml:space="preserve"> za dobro izvedbo pogodbenih obveznosti po vzorcu iz razpisne dok</w:t>
      </w:r>
      <w:r w:rsidR="001906F0" w:rsidRPr="00564638">
        <w:rPr>
          <w:rFonts w:asciiTheme="minorHAnsi" w:hAnsiTheme="minorHAnsi" w:cstheme="minorHAnsi"/>
          <w:i w:val="0"/>
          <w:sz w:val="22"/>
          <w:szCs w:val="22"/>
        </w:rPr>
        <w:t xml:space="preserve">umentacije, in sicer v višini </w:t>
      </w:r>
      <w:r w:rsidR="003C48FC">
        <w:rPr>
          <w:rFonts w:asciiTheme="minorHAnsi" w:hAnsiTheme="minorHAnsi" w:cstheme="minorHAnsi"/>
          <w:i w:val="0"/>
          <w:sz w:val="22"/>
          <w:szCs w:val="22"/>
        </w:rPr>
        <w:t>enega mesečnega pavšala po ponudbi</w:t>
      </w:r>
      <w:r w:rsidR="00885E1A" w:rsidRPr="00564638">
        <w:rPr>
          <w:rFonts w:asciiTheme="minorHAnsi" w:hAnsiTheme="minorHAnsi" w:cstheme="minorHAnsi"/>
          <w:i w:val="0"/>
          <w:sz w:val="22"/>
          <w:szCs w:val="22"/>
        </w:rPr>
        <w:t>, to je</w:t>
      </w:r>
      <w:r w:rsidR="00E343BF">
        <w:rPr>
          <w:rFonts w:asciiTheme="minorHAnsi" w:hAnsiTheme="minorHAnsi" w:cstheme="minorHAnsi"/>
          <w:i w:val="0"/>
          <w:sz w:val="22"/>
          <w:szCs w:val="22"/>
        </w:rPr>
        <w:t xml:space="preserve"> </w:t>
      </w:r>
      <w:r w:rsidR="003C48FC">
        <w:rPr>
          <w:rFonts w:asciiTheme="minorHAnsi" w:hAnsiTheme="minorHAnsi" w:cstheme="minorHAnsi"/>
          <w:b/>
          <w:bCs/>
          <w:i w:val="0"/>
          <w:sz w:val="22"/>
          <w:szCs w:val="22"/>
        </w:rPr>
        <w:t>_______</w:t>
      </w:r>
      <w:r w:rsidR="00E343BF">
        <w:rPr>
          <w:rFonts w:asciiTheme="minorHAnsi" w:hAnsiTheme="minorHAnsi" w:cstheme="minorHAnsi"/>
          <w:i w:val="0"/>
          <w:sz w:val="22"/>
          <w:szCs w:val="22"/>
        </w:rPr>
        <w:t xml:space="preserve"> </w:t>
      </w:r>
      <w:r w:rsidRPr="00564638">
        <w:rPr>
          <w:rFonts w:asciiTheme="minorHAnsi" w:hAnsiTheme="minorHAnsi" w:cstheme="minorHAnsi"/>
          <w:b/>
          <w:i w:val="0"/>
          <w:sz w:val="22"/>
          <w:szCs w:val="22"/>
        </w:rPr>
        <w:t>EUR</w:t>
      </w:r>
      <w:r w:rsidRPr="00564638">
        <w:rPr>
          <w:rFonts w:asciiTheme="minorHAnsi" w:hAnsiTheme="minorHAnsi" w:cstheme="minorHAnsi"/>
          <w:i w:val="0"/>
          <w:sz w:val="22"/>
          <w:szCs w:val="22"/>
        </w:rPr>
        <w:t>, ki ga bo naročnik unovčil v primeru, če izvajalec  svoje pogodbene obveznosti ne bo izpolnil v dogovorjeni kakovosti, količini in rokih.</w:t>
      </w:r>
    </w:p>
    <w:p w14:paraId="4C361AE6" w14:textId="77777777" w:rsidR="003C48FC" w:rsidRDefault="003C48FC" w:rsidP="00B01728">
      <w:pPr>
        <w:ind w:right="-113"/>
        <w:jc w:val="both"/>
        <w:rPr>
          <w:rFonts w:asciiTheme="minorHAnsi" w:hAnsiTheme="minorHAnsi" w:cstheme="minorHAnsi"/>
          <w:i w:val="0"/>
          <w:sz w:val="22"/>
          <w:szCs w:val="22"/>
        </w:rPr>
      </w:pPr>
    </w:p>
    <w:p w14:paraId="30CD968B" w14:textId="6D18E70D" w:rsidR="003C48FC" w:rsidRPr="00564638" w:rsidRDefault="003C48FC" w:rsidP="00B01728">
      <w:pPr>
        <w:ind w:right="-113"/>
        <w:jc w:val="both"/>
        <w:rPr>
          <w:rFonts w:asciiTheme="minorHAnsi" w:hAnsiTheme="minorHAnsi" w:cstheme="minorHAnsi"/>
          <w:i w:val="0"/>
          <w:sz w:val="22"/>
          <w:szCs w:val="22"/>
        </w:rPr>
      </w:pPr>
      <w:r>
        <w:rPr>
          <w:rFonts w:asciiTheme="minorHAnsi" w:hAnsiTheme="minorHAnsi" w:cstheme="minorHAnsi"/>
          <w:i w:val="0"/>
          <w:sz w:val="22"/>
          <w:szCs w:val="22"/>
        </w:rPr>
        <w:t xml:space="preserve">Izvajalec pooblašča naročnika, da </w:t>
      </w:r>
      <w:proofErr w:type="spellStart"/>
      <w:r>
        <w:rPr>
          <w:rFonts w:asciiTheme="minorHAnsi" w:hAnsiTheme="minorHAnsi" w:cstheme="minorHAnsi"/>
          <w:i w:val="0"/>
          <w:sz w:val="22"/>
          <w:szCs w:val="22"/>
        </w:rPr>
        <w:t>izvršnico</w:t>
      </w:r>
      <w:proofErr w:type="spellEnd"/>
      <w:r>
        <w:rPr>
          <w:rFonts w:asciiTheme="minorHAnsi" w:hAnsiTheme="minorHAnsi" w:cstheme="minorHAnsi"/>
          <w:i w:val="0"/>
          <w:sz w:val="22"/>
          <w:szCs w:val="22"/>
        </w:rPr>
        <w:t xml:space="preserve"> unovči v primeru pogodbene kazni ali škode, ki bi jo s svojim ravnanjem povzročil izvajalec (npr. kazen za prekršek, poškodovanje lastnine naročnika, reklamacije gosta, ki imajo posledico materialni zahtevek do naročnika ipd.). Pogodbeni stranki se dogovorita, da bodo morebitne pogodbene kazni najprej poračunane mesečno ob mesečnem obračunu storitev.</w:t>
      </w:r>
    </w:p>
    <w:p w14:paraId="6C92CF7F" w14:textId="77777777" w:rsidR="0074477F" w:rsidRPr="00564638" w:rsidRDefault="0074477F" w:rsidP="00B01728">
      <w:pPr>
        <w:ind w:right="-113"/>
        <w:rPr>
          <w:rFonts w:asciiTheme="minorHAnsi" w:hAnsiTheme="minorHAnsi" w:cstheme="minorHAnsi"/>
          <w:b/>
          <w:i w:val="0"/>
          <w:sz w:val="22"/>
          <w:szCs w:val="22"/>
        </w:rPr>
      </w:pPr>
    </w:p>
    <w:p w14:paraId="69232429" w14:textId="77777777" w:rsidR="00D329CA" w:rsidRDefault="00D329CA" w:rsidP="00B01728">
      <w:pPr>
        <w:ind w:right="-113"/>
        <w:jc w:val="both"/>
        <w:rPr>
          <w:rFonts w:asciiTheme="minorHAnsi" w:hAnsiTheme="minorHAnsi" w:cstheme="minorHAnsi"/>
          <w:i w:val="0"/>
          <w:sz w:val="22"/>
          <w:szCs w:val="22"/>
        </w:rPr>
      </w:pPr>
    </w:p>
    <w:p w14:paraId="7B069CB1" w14:textId="77777777" w:rsidR="00985F6C" w:rsidRDefault="00985F6C" w:rsidP="00B01728">
      <w:pPr>
        <w:ind w:right="-113"/>
        <w:jc w:val="both"/>
        <w:rPr>
          <w:rFonts w:asciiTheme="minorHAnsi" w:hAnsiTheme="minorHAnsi" w:cstheme="minorHAnsi"/>
          <w:i w:val="0"/>
          <w:sz w:val="22"/>
          <w:szCs w:val="22"/>
        </w:rPr>
      </w:pPr>
    </w:p>
    <w:p w14:paraId="322FA275" w14:textId="77777777" w:rsidR="00985F6C" w:rsidRDefault="00985F6C" w:rsidP="00B01728">
      <w:pPr>
        <w:ind w:right="-113"/>
        <w:jc w:val="both"/>
        <w:rPr>
          <w:rFonts w:asciiTheme="minorHAnsi" w:hAnsiTheme="minorHAnsi" w:cstheme="minorHAnsi"/>
          <w:i w:val="0"/>
          <w:sz w:val="22"/>
          <w:szCs w:val="22"/>
        </w:rPr>
      </w:pPr>
    </w:p>
    <w:p w14:paraId="67A72E07" w14:textId="77777777" w:rsidR="00985F6C" w:rsidRPr="00564638" w:rsidRDefault="00985F6C" w:rsidP="00B01728">
      <w:pPr>
        <w:ind w:right="-113"/>
        <w:jc w:val="both"/>
        <w:rPr>
          <w:rFonts w:asciiTheme="minorHAnsi" w:hAnsiTheme="minorHAnsi" w:cstheme="minorHAnsi"/>
          <w:i w:val="0"/>
          <w:sz w:val="22"/>
          <w:szCs w:val="22"/>
        </w:rPr>
      </w:pPr>
    </w:p>
    <w:p w14:paraId="042F2CE3" w14:textId="77777777" w:rsidR="00B035ED" w:rsidRPr="00564638" w:rsidRDefault="00B035ED" w:rsidP="00B01728">
      <w:pPr>
        <w:ind w:right="-113"/>
        <w:jc w:val="both"/>
        <w:rPr>
          <w:rFonts w:asciiTheme="minorHAnsi" w:hAnsiTheme="minorHAnsi" w:cstheme="minorHAnsi"/>
          <w:b/>
          <w:i w:val="0"/>
          <w:sz w:val="22"/>
          <w:szCs w:val="22"/>
        </w:rPr>
      </w:pPr>
      <w:r w:rsidRPr="00564638">
        <w:rPr>
          <w:rFonts w:asciiTheme="minorHAnsi" w:hAnsiTheme="minorHAnsi" w:cstheme="minorHAnsi"/>
          <w:b/>
          <w:i w:val="0"/>
          <w:sz w:val="22"/>
          <w:szCs w:val="22"/>
        </w:rPr>
        <w:lastRenderedPageBreak/>
        <w:t>Varstvo podatkov</w:t>
      </w:r>
    </w:p>
    <w:p w14:paraId="20D9BAD6" w14:textId="6759F9B3" w:rsidR="00B035ED" w:rsidRPr="00564638" w:rsidRDefault="00B035ED" w:rsidP="00B01728">
      <w:pPr>
        <w:ind w:right="-113"/>
        <w:jc w:val="center"/>
        <w:rPr>
          <w:rFonts w:asciiTheme="minorHAnsi" w:hAnsiTheme="minorHAnsi" w:cstheme="minorHAnsi"/>
          <w:i w:val="0"/>
          <w:sz w:val="22"/>
          <w:szCs w:val="22"/>
        </w:rPr>
      </w:pPr>
      <w:r w:rsidRPr="00564638">
        <w:rPr>
          <w:rFonts w:asciiTheme="minorHAnsi" w:hAnsiTheme="minorHAnsi" w:cstheme="minorHAnsi"/>
          <w:i w:val="0"/>
          <w:sz w:val="22"/>
          <w:szCs w:val="22"/>
        </w:rPr>
        <w:t>1</w:t>
      </w:r>
      <w:r w:rsidR="00985F6C">
        <w:rPr>
          <w:rFonts w:asciiTheme="minorHAnsi" w:hAnsiTheme="minorHAnsi" w:cstheme="minorHAnsi"/>
          <w:i w:val="0"/>
          <w:sz w:val="22"/>
          <w:szCs w:val="22"/>
        </w:rPr>
        <w:t>1</w:t>
      </w:r>
      <w:r w:rsidRPr="00564638">
        <w:rPr>
          <w:rFonts w:asciiTheme="minorHAnsi" w:hAnsiTheme="minorHAnsi" w:cstheme="minorHAnsi"/>
          <w:i w:val="0"/>
          <w:sz w:val="22"/>
          <w:szCs w:val="22"/>
        </w:rPr>
        <w:t>. člen</w:t>
      </w:r>
    </w:p>
    <w:p w14:paraId="5BE16A53" w14:textId="77777777" w:rsidR="00B035ED" w:rsidRPr="00564638" w:rsidRDefault="00B035ED" w:rsidP="00B01728">
      <w:pPr>
        <w:ind w:right="-113"/>
        <w:jc w:val="both"/>
        <w:rPr>
          <w:rFonts w:asciiTheme="minorHAnsi" w:hAnsiTheme="minorHAnsi" w:cstheme="minorHAnsi"/>
          <w:b/>
          <w:i w:val="0"/>
          <w:sz w:val="22"/>
          <w:szCs w:val="22"/>
        </w:rPr>
      </w:pPr>
    </w:p>
    <w:p w14:paraId="71B8D009" w14:textId="77777777" w:rsidR="00B035ED" w:rsidRPr="00564638" w:rsidRDefault="00B035ED" w:rsidP="00B01728">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 xml:space="preserve">Pogodbeni stranki se obvezujeta, da bosta varovali kot poslovno skrivnost vse podatke, ki sta jih v skladu z veljavnimi predpisi določili kot poslovno skrivnost. Prav tako sta dolžni varovati tajne podatke, ki so kot takšni določeni z veljavnimi predpisi. </w:t>
      </w:r>
    </w:p>
    <w:p w14:paraId="5A11D9F6" w14:textId="77777777" w:rsidR="00B035ED" w:rsidRPr="00564638" w:rsidRDefault="00B035ED" w:rsidP="00B01728">
      <w:pPr>
        <w:ind w:right="-113"/>
        <w:jc w:val="both"/>
        <w:rPr>
          <w:rFonts w:asciiTheme="minorHAnsi" w:hAnsiTheme="minorHAnsi" w:cstheme="minorHAnsi"/>
          <w:i w:val="0"/>
          <w:sz w:val="22"/>
          <w:szCs w:val="22"/>
        </w:rPr>
      </w:pPr>
    </w:p>
    <w:p w14:paraId="79E39365" w14:textId="77777777" w:rsidR="00FD1BBE" w:rsidRPr="00564638" w:rsidRDefault="00FD1BBE" w:rsidP="00FD1BBE">
      <w:pPr>
        <w:suppressAutoHyphens/>
        <w:jc w:val="both"/>
        <w:rPr>
          <w:rFonts w:asciiTheme="minorHAnsi" w:hAnsiTheme="minorHAnsi" w:cstheme="minorHAnsi"/>
          <w:i w:val="0"/>
          <w:sz w:val="22"/>
          <w:szCs w:val="22"/>
        </w:rPr>
      </w:pPr>
      <w:r w:rsidRPr="00564638">
        <w:rPr>
          <w:rFonts w:asciiTheme="minorHAnsi" w:hAnsiTheme="minorHAnsi" w:cstheme="minorHAnsi"/>
          <w:i w:val="0"/>
          <w:sz w:val="22"/>
          <w:szCs w:val="22"/>
        </w:rPr>
        <w:t>Skladno z veljavnim Zakonom o varstvu osebnih podatkov in EU smernicami GDPR pogodbeni stranki soglašata, da morebitnih osebnih podatkov ne bosta uporabljali v nasprotju z določili tega zakona ali smernic. Pogodbeni stranki bosta tudi zagotavljali pogoje in ukrepe za zagotovitev varstva osebnih podatkov in preprečevali morebitne zlorabe, v smislu določil navedene Uredbe.</w:t>
      </w:r>
    </w:p>
    <w:p w14:paraId="2A9A9283" w14:textId="77777777" w:rsidR="00FD1BBE" w:rsidRPr="00564638" w:rsidRDefault="00FD1BBE" w:rsidP="00B01728">
      <w:pPr>
        <w:ind w:right="-113"/>
        <w:jc w:val="both"/>
        <w:rPr>
          <w:rFonts w:asciiTheme="minorHAnsi" w:hAnsiTheme="minorHAnsi" w:cstheme="minorHAnsi"/>
          <w:i w:val="0"/>
          <w:sz w:val="22"/>
          <w:szCs w:val="22"/>
        </w:rPr>
      </w:pPr>
    </w:p>
    <w:p w14:paraId="06F37925" w14:textId="77777777" w:rsidR="00666E42" w:rsidRPr="00564638" w:rsidRDefault="00B035ED" w:rsidP="0074477F">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V primeru kršitve določb o varovanju poslovne skrivnosti sta pogodbeni stranki odškodninsko odgovorni za vso posredno in neposredno škodo.</w:t>
      </w:r>
    </w:p>
    <w:p w14:paraId="457B33D8" w14:textId="77777777" w:rsidR="00611DCC" w:rsidRPr="00564638" w:rsidRDefault="00611DCC" w:rsidP="0074477F">
      <w:pPr>
        <w:ind w:right="-113"/>
        <w:jc w:val="both"/>
        <w:rPr>
          <w:rFonts w:asciiTheme="minorHAnsi" w:hAnsiTheme="minorHAnsi" w:cstheme="minorHAnsi"/>
          <w:i w:val="0"/>
          <w:sz w:val="22"/>
          <w:szCs w:val="22"/>
        </w:rPr>
      </w:pPr>
    </w:p>
    <w:p w14:paraId="2280B02D" w14:textId="77777777" w:rsidR="00666E42" w:rsidRPr="00564638" w:rsidRDefault="00666E42" w:rsidP="00B01728">
      <w:pPr>
        <w:ind w:right="-113"/>
        <w:rPr>
          <w:rFonts w:asciiTheme="minorHAnsi" w:hAnsiTheme="minorHAnsi" w:cstheme="minorHAnsi"/>
          <w:b/>
          <w:i w:val="0"/>
          <w:sz w:val="22"/>
          <w:szCs w:val="22"/>
        </w:rPr>
      </w:pPr>
    </w:p>
    <w:p w14:paraId="3DF3657F" w14:textId="77777777" w:rsidR="00B035ED" w:rsidRDefault="00B035ED" w:rsidP="00F810DE">
      <w:pPr>
        <w:ind w:right="-113"/>
        <w:jc w:val="both"/>
        <w:rPr>
          <w:rFonts w:asciiTheme="minorHAnsi" w:hAnsiTheme="minorHAnsi" w:cstheme="minorHAnsi"/>
          <w:b/>
          <w:i w:val="0"/>
          <w:sz w:val="22"/>
          <w:szCs w:val="22"/>
        </w:rPr>
      </w:pPr>
      <w:r w:rsidRPr="00564638">
        <w:rPr>
          <w:rFonts w:asciiTheme="minorHAnsi" w:hAnsiTheme="minorHAnsi" w:cstheme="minorHAnsi"/>
          <w:b/>
          <w:i w:val="0"/>
          <w:sz w:val="22"/>
          <w:szCs w:val="22"/>
        </w:rPr>
        <w:t>Pooblaščeni predstavniki pogodbenih strank</w:t>
      </w:r>
    </w:p>
    <w:p w14:paraId="1C00E9F6" w14:textId="77777777" w:rsidR="00985F6C" w:rsidRPr="00564638" w:rsidRDefault="00985F6C" w:rsidP="00F810DE">
      <w:pPr>
        <w:ind w:right="-113"/>
        <w:jc w:val="both"/>
        <w:rPr>
          <w:rFonts w:asciiTheme="minorHAnsi" w:hAnsiTheme="minorHAnsi" w:cstheme="minorHAnsi"/>
          <w:b/>
          <w:i w:val="0"/>
          <w:sz w:val="22"/>
          <w:szCs w:val="22"/>
        </w:rPr>
      </w:pPr>
    </w:p>
    <w:p w14:paraId="3D8986FD" w14:textId="3B0B3499" w:rsidR="00B035ED" w:rsidRPr="00564638" w:rsidRDefault="00B035ED" w:rsidP="00B01728">
      <w:pPr>
        <w:ind w:right="-113"/>
        <w:jc w:val="center"/>
        <w:rPr>
          <w:rFonts w:asciiTheme="minorHAnsi" w:hAnsiTheme="minorHAnsi" w:cstheme="minorHAnsi"/>
          <w:i w:val="0"/>
          <w:sz w:val="22"/>
          <w:szCs w:val="22"/>
        </w:rPr>
      </w:pPr>
      <w:r w:rsidRPr="00564638">
        <w:rPr>
          <w:rFonts w:asciiTheme="minorHAnsi" w:hAnsiTheme="minorHAnsi" w:cstheme="minorHAnsi"/>
          <w:i w:val="0"/>
          <w:sz w:val="22"/>
          <w:szCs w:val="22"/>
        </w:rPr>
        <w:t>1</w:t>
      </w:r>
      <w:r w:rsidR="00985F6C">
        <w:rPr>
          <w:rFonts w:asciiTheme="minorHAnsi" w:hAnsiTheme="minorHAnsi" w:cstheme="minorHAnsi"/>
          <w:i w:val="0"/>
          <w:sz w:val="22"/>
          <w:szCs w:val="22"/>
        </w:rPr>
        <w:t>2</w:t>
      </w:r>
      <w:r w:rsidRPr="00564638">
        <w:rPr>
          <w:rFonts w:asciiTheme="minorHAnsi" w:hAnsiTheme="minorHAnsi" w:cstheme="minorHAnsi"/>
          <w:i w:val="0"/>
          <w:sz w:val="22"/>
          <w:szCs w:val="22"/>
        </w:rPr>
        <w:t>. člen</w:t>
      </w:r>
    </w:p>
    <w:p w14:paraId="600C672F" w14:textId="77777777" w:rsidR="00B035ED" w:rsidRPr="00564638" w:rsidRDefault="00B035ED" w:rsidP="00B01728">
      <w:pPr>
        <w:ind w:right="-113"/>
        <w:rPr>
          <w:rFonts w:asciiTheme="minorHAnsi" w:hAnsiTheme="minorHAnsi" w:cstheme="minorHAnsi"/>
          <w:i w:val="0"/>
          <w:sz w:val="22"/>
          <w:szCs w:val="22"/>
        </w:rPr>
      </w:pPr>
    </w:p>
    <w:p w14:paraId="56DF56A8" w14:textId="77777777" w:rsidR="0050024E" w:rsidRPr="00564638" w:rsidRDefault="0050024E" w:rsidP="0050024E">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Pooblaščeni predstavniki naročnika za izvajanje te pogodbe so:</w:t>
      </w:r>
    </w:p>
    <w:p w14:paraId="510C4A0A" w14:textId="7EE74C27" w:rsidR="0050024E" w:rsidRPr="00564638" w:rsidRDefault="0050024E" w:rsidP="0050024E">
      <w:pPr>
        <w:pStyle w:val="Odstavekseznama"/>
        <w:numPr>
          <w:ilvl w:val="0"/>
          <w:numId w:val="22"/>
        </w:numPr>
        <w:rPr>
          <w:rFonts w:asciiTheme="minorHAnsi" w:hAnsiTheme="minorHAnsi" w:cstheme="minorHAnsi"/>
          <w:sz w:val="22"/>
          <w:szCs w:val="22"/>
        </w:rPr>
      </w:pPr>
      <w:r w:rsidRPr="00564638">
        <w:rPr>
          <w:rFonts w:asciiTheme="minorHAnsi" w:hAnsiTheme="minorHAnsi" w:cstheme="minorHAnsi"/>
          <w:sz w:val="22"/>
          <w:szCs w:val="22"/>
        </w:rPr>
        <w:t xml:space="preserve">Odgovorna oseba pravne osebe: </w:t>
      </w:r>
      <w:r w:rsidR="0078191C">
        <w:rPr>
          <w:rFonts w:asciiTheme="minorHAnsi" w:hAnsiTheme="minorHAnsi" w:cstheme="minorHAnsi"/>
          <w:sz w:val="22"/>
          <w:szCs w:val="22"/>
        </w:rPr>
        <w:t>Maruška Kokalj</w:t>
      </w:r>
    </w:p>
    <w:p w14:paraId="7DAACD6A" w14:textId="3D2439FA" w:rsidR="0050024E" w:rsidRPr="0078191C" w:rsidRDefault="0050024E" w:rsidP="0078191C">
      <w:pPr>
        <w:pStyle w:val="Odstavekseznama"/>
        <w:numPr>
          <w:ilvl w:val="0"/>
          <w:numId w:val="22"/>
        </w:numPr>
        <w:rPr>
          <w:rFonts w:asciiTheme="minorHAnsi" w:hAnsiTheme="minorHAnsi" w:cstheme="minorHAnsi"/>
          <w:sz w:val="22"/>
          <w:szCs w:val="22"/>
        </w:rPr>
      </w:pPr>
      <w:r w:rsidRPr="00564638">
        <w:rPr>
          <w:rFonts w:asciiTheme="minorHAnsi" w:hAnsiTheme="minorHAnsi" w:cstheme="minorHAnsi"/>
          <w:sz w:val="22"/>
          <w:szCs w:val="22"/>
        </w:rPr>
        <w:t>Odgovorna oseba za korespondenco, nabavo in skrbni</w:t>
      </w:r>
      <w:r w:rsidR="0078191C">
        <w:rPr>
          <w:rFonts w:asciiTheme="minorHAnsi" w:hAnsiTheme="minorHAnsi" w:cstheme="minorHAnsi"/>
          <w:sz w:val="22"/>
          <w:szCs w:val="22"/>
        </w:rPr>
        <w:t>k</w:t>
      </w:r>
      <w:r w:rsidRPr="00564638">
        <w:rPr>
          <w:rFonts w:asciiTheme="minorHAnsi" w:hAnsiTheme="minorHAnsi" w:cstheme="minorHAnsi"/>
          <w:sz w:val="22"/>
          <w:szCs w:val="22"/>
        </w:rPr>
        <w:t xml:space="preserve"> pogodbe: </w:t>
      </w:r>
      <w:r w:rsidR="003C48FC">
        <w:rPr>
          <w:rFonts w:asciiTheme="minorHAnsi" w:hAnsiTheme="minorHAnsi" w:cstheme="minorHAnsi"/>
          <w:sz w:val="22"/>
          <w:szCs w:val="22"/>
        </w:rPr>
        <w:t>Rok Pšeničnik, 070 600 506</w:t>
      </w:r>
    </w:p>
    <w:p w14:paraId="1C9769F3" w14:textId="5FE9CF7E" w:rsidR="0050024E" w:rsidRPr="00564638" w:rsidRDefault="0050024E" w:rsidP="0050024E">
      <w:pPr>
        <w:pStyle w:val="Odstavekseznama"/>
        <w:numPr>
          <w:ilvl w:val="0"/>
          <w:numId w:val="22"/>
        </w:numPr>
        <w:rPr>
          <w:rFonts w:asciiTheme="minorHAnsi" w:hAnsiTheme="minorHAnsi" w:cstheme="minorHAnsi"/>
          <w:sz w:val="22"/>
          <w:szCs w:val="22"/>
        </w:rPr>
      </w:pPr>
      <w:r w:rsidRPr="00564638">
        <w:rPr>
          <w:rFonts w:asciiTheme="minorHAnsi" w:hAnsiTheme="minorHAnsi" w:cstheme="minorHAnsi"/>
          <w:sz w:val="22"/>
          <w:szCs w:val="22"/>
        </w:rPr>
        <w:t xml:space="preserve">Vsa pisna korespondenca se vrši na e-mail: </w:t>
      </w:r>
      <w:hyperlink r:id="rId8" w:history="1">
        <w:r w:rsidR="0078191C" w:rsidRPr="00E24DB0">
          <w:rPr>
            <w:rStyle w:val="Hiperpovezava"/>
            <w:rFonts w:asciiTheme="minorHAnsi" w:hAnsiTheme="minorHAnsi" w:cstheme="minorHAnsi"/>
            <w:sz w:val="22"/>
            <w:szCs w:val="22"/>
          </w:rPr>
          <w:t>nabava@adria-ankaran.si</w:t>
        </w:r>
      </w:hyperlink>
    </w:p>
    <w:p w14:paraId="77C84E4A" w14:textId="77777777" w:rsidR="0050024E" w:rsidRPr="00564638" w:rsidRDefault="0050024E" w:rsidP="0050024E">
      <w:pPr>
        <w:ind w:right="-113"/>
        <w:jc w:val="both"/>
        <w:rPr>
          <w:rFonts w:asciiTheme="minorHAnsi" w:hAnsiTheme="minorHAnsi" w:cstheme="minorHAnsi"/>
          <w:i w:val="0"/>
          <w:sz w:val="22"/>
          <w:szCs w:val="22"/>
        </w:rPr>
      </w:pPr>
    </w:p>
    <w:p w14:paraId="5A7063DE" w14:textId="77777777" w:rsidR="0050024E" w:rsidRPr="00564638" w:rsidRDefault="0050024E" w:rsidP="0050024E">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Pooblaščeni predstavniki izvajalca za izvajanje te pogodbe so:</w:t>
      </w:r>
    </w:p>
    <w:p w14:paraId="1B9996A4" w14:textId="6844B38F" w:rsidR="00E343BF" w:rsidRDefault="0050024E" w:rsidP="008D5EB4">
      <w:pPr>
        <w:pStyle w:val="Odstavekseznama"/>
        <w:numPr>
          <w:ilvl w:val="0"/>
          <w:numId w:val="24"/>
        </w:numPr>
        <w:ind w:right="-113"/>
        <w:jc w:val="both"/>
        <w:rPr>
          <w:rFonts w:asciiTheme="minorHAnsi" w:hAnsiTheme="minorHAnsi" w:cstheme="minorHAnsi"/>
          <w:sz w:val="22"/>
          <w:szCs w:val="22"/>
        </w:rPr>
      </w:pPr>
      <w:r w:rsidRPr="00564638">
        <w:rPr>
          <w:rFonts w:asciiTheme="minorHAnsi" w:hAnsiTheme="minorHAnsi" w:cstheme="minorHAnsi"/>
          <w:sz w:val="22"/>
          <w:szCs w:val="22"/>
        </w:rPr>
        <w:t>Odgovorna oseba p</w:t>
      </w:r>
      <w:r w:rsidR="00512045" w:rsidRPr="00564638">
        <w:rPr>
          <w:rFonts w:asciiTheme="minorHAnsi" w:hAnsiTheme="minorHAnsi" w:cstheme="minorHAnsi"/>
          <w:sz w:val="22"/>
          <w:szCs w:val="22"/>
        </w:rPr>
        <w:t>ravne osebe</w:t>
      </w:r>
      <w:r w:rsidR="00E343BF">
        <w:rPr>
          <w:rFonts w:asciiTheme="minorHAnsi" w:hAnsiTheme="minorHAnsi" w:cstheme="minorHAnsi"/>
          <w:sz w:val="22"/>
          <w:szCs w:val="22"/>
        </w:rPr>
        <w:t>:</w:t>
      </w:r>
      <w:r w:rsidR="003C48FC">
        <w:rPr>
          <w:rFonts w:asciiTheme="minorHAnsi" w:hAnsiTheme="minorHAnsi" w:cstheme="minorHAnsi"/>
          <w:sz w:val="22"/>
          <w:szCs w:val="22"/>
        </w:rPr>
        <w:t xml:space="preserve"> ___________</w:t>
      </w:r>
    </w:p>
    <w:p w14:paraId="24B42693" w14:textId="38B32F27" w:rsidR="00512045" w:rsidRPr="00564638" w:rsidRDefault="00E343BF" w:rsidP="008D5EB4">
      <w:pPr>
        <w:pStyle w:val="Odstavekseznama"/>
        <w:numPr>
          <w:ilvl w:val="0"/>
          <w:numId w:val="24"/>
        </w:numPr>
        <w:ind w:right="-113"/>
        <w:jc w:val="both"/>
        <w:rPr>
          <w:rFonts w:asciiTheme="minorHAnsi" w:hAnsiTheme="minorHAnsi" w:cstheme="minorHAnsi"/>
          <w:sz w:val="22"/>
          <w:szCs w:val="22"/>
        </w:rPr>
      </w:pPr>
      <w:r>
        <w:rPr>
          <w:rFonts w:asciiTheme="minorHAnsi" w:hAnsiTheme="minorHAnsi" w:cstheme="minorHAnsi"/>
          <w:sz w:val="22"/>
          <w:szCs w:val="22"/>
        </w:rPr>
        <w:t>Odgovorna oseba za korespondenco</w:t>
      </w:r>
      <w:r w:rsidR="00512045" w:rsidRPr="00564638">
        <w:rPr>
          <w:rFonts w:asciiTheme="minorHAnsi" w:hAnsiTheme="minorHAnsi" w:cstheme="minorHAnsi"/>
          <w:sz w:val="22"/>
          <w:szCs w:val="22"/>
        </w:rPr>
        <w:t xml:space="preserve"> in skrbnik pogodbe:</w:t>
      </w:r>
      <w:r>
        <w:rPr>
          <w:rFonts w:asciiTheme="minorHAnsi" w:hAnsiTheme="minorHAnsi" w:cstheme="minorHAnsi"/>
          <w:sz w:val="22"/>
          <w:szCs w:val="22"/>
        </w:rPr>
        <w:t xml:space="preserve"> </w:t>
      </w:r>
      <w:r w:rsidR="003C48FC">
        <w:rPr>
          <w:rFonts w:asciiTheme="minorHAnsi" w:hAnsiTheme="minorHAnsi" w:cstheme="minorHAnsi"/>
          <w:sz w:val="22"/>
          <w:szCs w:val="22"/>
        </w:rPr>
        <w:t>___________</w:t>
      </w:r>
    </w:p>
    <w:p w14:paraId="67EEF953" w14:textId="77777777" w:rsidR="005958A3" w:rsidRPr="00564638" w:rsidRDefault="005958A3" w:rsidP="00B01728">
      <w:pPr>
        <w:ind w:right="-113"/>
        <w:jc w:val="both"/>
        <w:rPr>
          <w:rFonts w:asciiTheme="minorHAnsi" w:hAnsiTheme="minorHAnsi" w:cstheme="minorHAnsi"/>
          <w:b/>
          <w:i w:val="0"/>
          <w:sz w:val="22"/>
          <w:szCs w:val="22"/>
        </w:rPr>
      </w:pPr>
    </w:p>
    <w:p w14:paraId="57AF0C9D" w14:textId="77777777" w:rsidR="00985F6C" w:rsidRDefault="00985F6C" w:rsidP="00B01728">
      <w:pPr>
        <w:ind w:right="-113"/>
        <w:jc w:val="both"/>
        <w:rPr>
          <w:rFonts w:asciiTheme="minorHAnsi" w:hAnsiTheme="minorHAnsi" w:cstheme="minorHAnsi"/>
          <w:b/>
          <w:i w:val="0"/>
          <w:sz w:val="22"/>
          <w:szCs w:val="22"/>
        </w:rPr>
      </w:pPr>
    </w:p>
    <w:p w14:paraId="55DFD0D3" w14:textId="6A1C3877" w:rsidR="00B035ED" w:rsidRDefault="00B035ED" w:rsidP="00B01728">
      <w:pPr>
        <w:ind w:right="-113"/>
        <w:jc w:val="both"/>
        <w:rPr>
          <w:rFonts w:asciiTheme="minorHAnsi" w:hAnsiTheme="minorHAnsi" w:cstheme="minorHAnsi"/>
          <w:b/>
          <w:i w:val="0"/>
          <w:sz w:val="22"/>
          <w:szCs w:val="22"/>
        </w:rPr>
      </w:pPr>
      <w:r w:rsidRPr="00564638">
        <w:rPr>
          <w:rFonts w:asciiTheme="minorHAnsi" w:hAnsiTheme="minorHAnsi" w:cstheme="minorHAnsi"/>
          <w:b/>
          <w:i w:val="0"/>
          <w:sz w:val="22"/>
          <w:szCs w:val="22"/>
        </w:rPr>
        <w:t>Odstop od pogodbe</w:t>
      </w:r>
    </w:p>
    <w:p w14:paraId="6741FFEA" w14:textId="77777777" w:rsidR="00985F6C" w:rsidRPr="00564638" w:rsidRDefault="00985F6C" w:rsidP="00B01728">
      <w:pPr>
        <w:ind w:right="-113"/>
        <w:jc w:val="both"/>
        <w:rPr>
          <w:rFonts w:asciiTheme="minorHAnsi" w:hAnsiTheme="minorHAnsi" w:cstheme="minorHAnsi"/>
          <w:b/>
          <w:i w:val="0"/>
          <w:sz w:val="22"/>
          <w:szCs w:val="22"/>
        </w:rPr>
      </w:pPr>
    </w:p>
    <w:p w14:paraId="065B092B" w14:textId="33325E48" w:rsidR="00B035ED" w:rsidRPr="00564638" w:rsidRDefault="0078191C" w:rsidP="00B01728">
      <w:pPr>
        <w:ind w:right="-113"/>
        <w:jc w:val="center"/>
        <w:rPr>
          <w:rFonts w:asciiTheme="minorHAnsi" w:hAnsiTheme="minorHAnsi" w:cstheme="minorHAnsi"/>
          <w:i w:val="0"/>
          <w:sz w:val="22"/>
          <w:szCs w:val="22"/>
        </w:rPr>
      </w:pPr>
      <w:r>
        <w:rPr>
          <w:rFonts w:asciiTheme="minorHAnsi" w:hAnsiTheme="minorHAnsi" w:cstheme="minorHAnsi"/>
          <w:i w:val="0"/>
          <w:sz w:val="22"/>
          <w:szCs w:val="22"/>
        </w:rPr>
        <w:t>1</w:t>
      </w:r>
      <w:r w:rsidR="00985F6C">
        <w:rPr>
          <w:rFonts w:asciiTheme="minorHAnsi" w:hAnsiTheme="minorHAnsi" w:cstheme="minorHAnsi"/>
          <w:i w:val="0"/>
          <w:sz w:val="22"/>
          <w:szCs w:val="22"/>
        </w:rPr>
        <w:t>3</w:t>
      </w:r>
      <w:r w:rsidR="00B035ED" w:rsidRPr="00564638">
        <w:rPr>
          <w:rFonts w:asciiTheme="minorHAnsi" w:hAnsiTheme="minorHAnsi" w:cstheme="minorHAnsi"/>
          <w:i w:val="0"/>
          <w:sz w:val="22"/>
          <w:szCs w:val="22"/>
        </w:rPr>
        <w:t>. člen</w:t>
      </w:r>
    </w:p>
    <w:p w14:paraId="6D7B7A47" w14:textId="77777777" w:rsidR="00B035ED" w:rsidRPr="00564638" w:rsidRDefault="00B035ED" w:rsidP="00B01728">
      <w:pPr>
        <w:ind w:right="-113"/>
        <w:jc w:val="both"/>
        <w:rPr>
          <w:rFonts w:asciiTheme="minorHAnsi" w:hAnsiTheme="minorHAnsi" w:cstheme="minorHAnsi"/>
          <w:b/>
          <w:i w:val="0"/>
          <w:sz w:val="22"/>
          <w:szCs w:val="22"/>
        </w:rPr>
      </w:pPr>
    </w:p>
    <w:p w14:paraId="350EF6D2" w14:textId="7EC8AEB0" w:rsidR="00B035ED" w:rsidRDefault="00B035ED" w:rsidP="00B01728">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Naročnik lahko odstopi od pogodbe, če izvajalec ne začne z izvedbo del v roku, določen</w:t>
      </w:r>
      <w:r w:rsidR="002813A3">
        <w:rPr>
          <w:rFonts w:asciiTheme="minorHAnsi" w:hAnsiTheme="minorHAnsi" w:cstheme="minorHAnsi"/>
          <w:i w:val="0"/>
          <w:sz w:val="22"/>
          <w:szCs w:val="22"/>
        </w:rPr>
        <w:t>i</w:t>
      </w:r>
      <w:r w:rsidRPr="00564638">
        <w:rPr>
          <w:rFonts w:asciiTheme="minorHAnsi" w:hAnsiTheme="minorHAnsi" w:cstheme="minorHAnsi"/>
          <w:i w:val="0"/>
          <w:sz w:val="22"/>
          <w:szCs w:val="22"/>
        </w:rPr>
        <w:t>m s to pogodbo, in niti v naknadnem roku, ki mu ga določi naročnik.</w:t>
      </w:r>
    </w:p>
    <w:p w14:paraId="550027C3" w14:textId="77777777" w:rsidR="002813A3" w:rsidRDefault="002813A3" w:rsidP="00B01728">
      <w:pPr>
        <w:ind w:right="-113"/>
        <w:jc w:val="both"/>
        <w:rPr>
          <w:rFonts w:asciiTheme="minorHAnsi" w:hAnsiTheme="minorHAnsi" w:cstheme="minorHAnsi"/>
          <w:i w:val="0"/>
          <w:sz w:val="22"/>
          <w:szCs w:val="22"/>
        </w:rPr>
      </w:pPr>
    </w:p>
    <w:p w14:paraId="29C31C5E" w14:textId="0A625BD7" w:rsidR="002813A3" w:rsidRDefault="002813A3" w:rsidP="00B01728">
      <w:pPr>
        <w:ind w:right="-113"/>
        <w:jc w:val="both"/>
        <w:rPr>
          <w:rFonts w:asciiTheme="minorHAnsi" w:hAnsiTheme="minorHAnsi" w:cstheme="minorHAnsi"/>
          <w:i w:val="0"/>
          <w:sz w:val="22"/>
          <w:szCs w:val="22"/>
        </w:rPr>
      </w:pPr>
      <w:r>
        <w:rPr>
          <w:rFonts w:asciiTheme="minorHAnsi" w:hAnsiTheme="minorHAnsi" w:cstheme="minorHAnsi"/>
          <w:i w:val="0"/>
          <w:sz w:val="22"/>
          <w:szCs w:val="22"/>
        </w:rPr>
        <w:t xml:space="preserve">Naročnik lahko odstopi od pogodbe tudi v primeru ponavljajočih se reklamacij, ki jih izvajalec ne odpravi s pisnim obvestilom in </w:t>
      </w:r>
      <w:r w:rsidR="007E707D">
        <w:rPr>
          <w:rFonts w:asciiTheme="minorHAnsi" w:hAnsiTheme="minorHAnsi" w:cstheme="minorHAnsi"/>
          <w:i w:val="0"/>
          <w:sz w:val="22"/>
          <w:szCs w:val="22"/>
        </w:rPr>
        <w:t>6</w:t>
      </w:r>
      <w:r>
        <w:rPr>
          <w:rFonts w:asciiTheme="minorHAnsi" w:hAnsiTheme="minorHAnsi" w:cstheme="minorHAnsi"/>
          <w:i w:val="0"/>
          <w:sz w:val="22"/>
          <w:szCs w:val="22"/>
        </w:rPr>
        <w:t>0 dnevnim odpovednim rokom.</w:t>
      </w:r>
    </w:p>
    <w:p w14:paraId="1FBD1374" w14:textId="77777777" w:rsidR="002813A3" w:rsidRDefault="002813A3" w:rsidP="00B01728">
      <w:pPr>
        <w:ind w:right="-113"/>
        <w:jc w:val="both"/>
        <w:rPr>
          <w:rFonts w:asciiTheme="minorHAnsi" w:hAnsiTheme="minorHAnsi" w:cstheme="minorHAnsi"/>
          <w:i w:val="0"/>
          <w:sz w:val="22"/>
          <w:szCs w:val="22"/>
        </w:rPr>
      </w:pPr>
    </w:p>
    <w:p w14:paraId="309309AE" w14:textId="77777777" w:rsidR="002813A3" w:rsidRPr="00564638" w:rsidRDefault="002813A3" w:rsidP="002813A3">
      <w:pPr>
        <w:ind w:right="-113"/>
        <w:jc w:val="both"/>
        <w:rPr>
          <w:rFonts w:asciiTheme="minorHAnsi" w:hAnsiTheme="minorHAnsi" w:cstheme="minorHAnsi"/>
          <w:i w:val="0"/>
          <w:sz w:val="22"/>
          <w:szCs w:val="22"/>
        </w:rPr>
      </w:pPr>
      <w:r>
        <w:rPr>
          <w:rFonts w:asciiTheme="minorHAnsi" w:hAnsiTheme="minorHAnsi" w:cstheme="minorHAnsi"/>
          <w:i w:val="0"/>
          <w:sz w:val="22"/>
          <w:szCs w:val="22"/>
        </w:rPr>
        <w:t xml:space="preserve">V kolikor izvajalec odpove pogodbo pred pretekom dveh let od dneva podpisa pogodbe izrecno izjavlja, da ima naročnik nepreklicno pravico do unovčitve </w:t>
      </w:r>
      <w:proofErr w:type="spellStart"/>
      <w:r>
        <w:rPr>
          <w:rFonts w:asciiTheme="minorHAnsi" w:hAnsiTheme="minorHAnsi" w:cstheme="minorHAnsi"/>
          <w:i w:val="0"/>
          <w:sz w:val="22"/>
          <w:szCs w:val="22"/>
        </w:rPr>
        <w:t>izvršnice</w:t>
      </w:r>
      <w:proofErr w:type="spellEnd"/>
      <w:r>
        <w:rPr>
          <w:rFonts w:asciiTheme="minorHAnsi" w:hAnsiTheme="minorHAnsi" w:cstheme="minorHAnsi"/>
          <w:i w:val="0"/>
          <w:sz w:val="22"/>
          <w:szCs w:val="22"/>
        </w:rPr>
        <w:t xml:space="preserve"> kot zavarovanja pogodbene kazni.</w:t>
      </w:r>
    </w:p>
    <w:p w14:paraId="1A1FA80A" w14:textId="77777777" w:rsidR="00B035ED" w:rsidRPr="00564638" w:rsidRDefault="00B035ED" w:rsidP="00B01728">
      <w:pPr>
        <w:ind w:right="-113"/>
        <w:jc w:val="both"/>
        <w:rPr>
          <w:rFonts w:asciiTheme="minorHAnsi" w:hAnsiTheme="minorHAnsi" w:cstheme="minorHAnsi"/>
          <w:i w:val="0"/>
          <w:sz w:val="22"/>
          <w:szCs w:val="22"/>
        </w:rPr>
      </w:pPr>
    </w:p>
    <w:p w14:paraId="14D584CA" w14:textId="77777777" w:rsidR="00D329CA" w:rsidRPr="00564638" w:rsidRDefault="00D329CA" w:rsidP="00B01728">
      <w:pPr>
        <w:ind w:right="-113"/>
        <w:jc w:val="both"/>
        <w:rPr>
          <w:rFonts w:asciiTheme="minorHAnsi" w:hAnsiTheme="minorHAnsi" w:cstheme="minorHAnsi"/>
          <w:i w:val="0"/>
          <w:sz w:val="22"/>
          <w:szCs w:val="22"/>
        </w:rPr>
      </w:pPr>
    </w:p>
    <w:p w14:paraId="5E5405BC" w14:textId="77777777" w:rsidR="00B035ED" w:rsidRDefault="00B035ED" w:rsidP="00B01728">
      <w:pPr>
        <w:ind w:right="-113"/>
        <w:jc w:val="both"/>
        <w:outlineLvl w:val="0"/>
        <w:rPr>
          <w:rFonts w:asciiTheme="minorHAnsi" w:hAnsiTheme="minorHAnsi" w:cstheme="minorHAnsi"/>
          <w:b/>
          <w:i w:val="0"/>
          <w:sz w:val="22"/>
          <w:szCs w:val="22"/>
        </w:rPr>
      </w:pPr>
      <w:r w:rsidRPr="00564638">
        <w:rPr>
          <w:rFonts w:asciiTheme="minorHAnsi" w:hAnsiTheme="minorHAnsi" w:cstheme="minorHAnsi"/>
          <w:b/>
          <w:i w:val="0"/>
          <w:sz w:val="22"/>
          <w:szCs w:val="22"/>
        </w:rPr>
        <w:t>Spremembe pogodbe</w:t>
      </w:r>
    </w:p>
    <w:p w14:paraId="27D27392" w14:textId="77777777" w:rsidR="00985F6C" w:rsidRPr="00564638" w:rsidRDefault="00985F6C" w:rsidP="00B01728">
      <w:pPr>
        <w:ind w:right="-113"/>
        <w:jc w:val="both"/>
        <w:outlineLvl w:val="0"/>
        <w:rPr>
          <w:rFonts w:asciiTheme="minorHAnsi" w:hAnsiTheme="minorHAnsi" w:cstheme="minorHAnsi"/>
          <w:b/>
          <w:i w:val="0"/>
          <w:sz w:val="22"/>
          <w:szCs w:val="22"/>
        </w:rPr>
      </w:pPr>
    </w:p>
    <w:p w14:paraId="586CDAA8" w14:textId="78351595" w:rsidR="00B035ED" w:rsidRPr="00564638" w:rsidRDefault="0078191C" w:rsidP="00B01728">
      <w:pPr>
        <w:ind w:right="-113"/>
        <w:jc w:val="center"/>
        <w:rPr>
          <w:rFonts w:asciiTheme="minorHAnsi" w:hAnsiTheme="minorHAnsi" w:cstheme="minorHAnsi"/>
          <w:i w:val="0"/>
          <w:sz w:val="22"/>
          <w:szCs w:val="22"/>
        </w:rPr>
      </w:pPr>
      <w:r>
        <w:rPr>
          <w:rFonts w:asciiTheme="minorHAnsi" w:hAnsiTheme="minorHAnsi" w:cstheme="minorHAnsi"/>
          <w:i w:val="0"/>
          <w:sz w:val="22"/>
          <w:szCs w:val="22"/>
        </w:rPr>
        <w:t>1</w:t>
      </w:r>
      <w:r w:rsidR="00985F6C">
        <w:rPr>
          <w:rFonts w:asciiTheme="minorHAnsi" w:hAnsiTheme="minorHAnsi" w:cstheme="minorHAnsi"/>
          <w:i w:val="0"/>
          <w:sz w:val="22"/>
          <w:szCs w:val="22"/>
        </w:rPr>
        <w:t>4</w:t>
      </w:r>
      <w:r w:rsidR="00B035ED" w:rsidRPr="00564638">
        <w:rPr>
          <w:rFonts w:asciiTheme="minorHAnsi" w:hAnsiTheme="minorHAnsi" w:cstheme="minorHAnsi"/>
          <w:i w:val="0"/>
          <w:sz w:val="22"/>
          <w:szCs w:val="22"/>
        </w:rPr>
        <w:t>. člen</w:t>
      </w:r>
    </w:p>
    <w:p w14:paraId="630D454E" w14:textId="77777777" w:rsidR="00B035ED" w:rsidRPr="00564638" w:rsidRDefault="00B035ED" w:rsidP="00B01728">
      <w:pPr>
        <w:ind w:right="-113"/>
        <w:jc w:val="both"/>
        <w:rPr>
          <w:rFonts w:asciiTheme="minorHAnsi" w:hAnsiTheme="minorHAnsi" w:cstheme="minorHAnsi"/>
          <w:b/>
          <w:i w:val="0"/>
          <w:sz w:val="22"/>
          <w:szCs w:val="22"/>
        </w:rPr>
      </w:pPr>
    </w:p>
    <w:p w14:paraId="0F28BF38" w14:textId="77777777" w:rsidR="00B035ED" w:rsidRPr="00564638" w:rsidRDefault="00B035ED" w:rsidP="00B01728">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Vse spremembe in dopolnitve te pogodbe se dogovorijo v obliki pisnih dodatkov k tej pogodbi.</w:t>
      </w:r>
    </w:p>
    <w:p w14:paraId="293C80D1" w14:textId="77777777" w:rsidR="00D329CA" w:rsidRPr="00564638" w:rsidRDefault="00D329CA" w:rsidP="00B01728">
      <w:pPr>
        <w:ind w:right="-113"/>
        <w:rPr>
          <w:rFonts w:asciiTheme="minorHAnsi" w:hAnsiTheme="minorHAnsi" w:cstheme="minorHAnsi"/>
          <w:b/>
          <w:i w:val="0"/>
          <w:sz w:val="22"/>
          <w:szCs w:val="22"/>
        </w:rPr>
      </w:pPr>
    </w:p>
    <w:p w14:paraId="0D4F34A4" w14:textId="77777777" w:rsidR="00985F6C" w:rsidRDefault="00985F6C" w:rsidP="00B01728">
      <w:pPr>
        <w:pStyle w:val="Naslov8"/>
        <w:spacing w:before="0" w:after="0"/>
        <w:ind w:right="-113"/>
        <w:rPr>
          <w:rFonts w:asciiTheme="minorHAnsi" w:hAnsiTheme="minorHAnsi" w:cstheme="minorHAnsi"/>
          <w:b/>
          <w:i w:val="0"/>
          <w:sz w:val="22"/>
          <w:szCs w:val="22"/>
        </w:rPr>
      </w:pPr>
    </w:p>
    <w:p w14:paraId="379816B1" w14:textId="77777777" w:rsidR="00985F6C" w:rsidRDefault="00985F6C" w:rsidP="00B01728">
      <w:pPr>
        <w:pStyle w:val="Naslov8"/>
        <w:spacing w:before="0" w:after="0"/>
        <w:ind w:right="-113"/>
        <w:rPr>
          <w:rFonts w:asciiTheme="minorHAnsi" w:hAnsiTheme="minorHAnsi" w:cstheme="minorHAnsi"/>
          <w:b/>
          <w:i w:val="0"/>
          <w:sz w:val="22"/>
          <w:szCs w:val="22"/>
        </w:rPr>
      </w:pPr>
    </w:p>
    <w:p w14:paraId="1126919E" w14:textId="32A32390" w:rsidR="00B035ED" w:rsidRDefault="00B035ED" w:rsidP="00B01728">
      <w:pPr>
        <w:pStyle w:val="Naslov8"/>
        <w:spacing w:before="0" w:after="0"/>
        <w:ind w:right="-113"/>
        <w:rPr>
          <w:rFonts w:asciiTheme="minorHAnsi" w:hAnsiTheme="minorHAnsi" w:cstheme="minorHAnsi"/>
          <w:b/>
          <w:i w:val="0"/>
          <w:sz w:val="22"/>
          <w:szCs w:val="22"/>
        </w:rPr>
      </w:pPr>
      <w:r w:rsidRPr="00564638">
        <w:rPr>
          <w:rFonts w:asciiTheme="minorHAnsi" w:hAnsiTheme="minorHAnsi" w:cstheme="minorHAnsi"/>
          <w:b/>
          <w:i w:val="0"/>
          <w:sz w:val="22"/>
          <w:szCs w:val="22"/>
        </w:rPr>
        <w:lastRenderedPageBreak/>
        <w:t>Reševanje sporov</w:t>
      </w:r>
    </w:p>
    <w:p w14:paraId="27BAAE99" w14:textId="77777777" w:rsidR="00985F6C" w:rsidRPr="00985F6C" w:rsidRDefault="00985F6C" w:rsidP="00985F6C"/>
    <w:p w14:paraId="0FAD1D03" w14:textId="71CC58AD" w:rsidR="00B035ED" w:rsidRPr="00564638" w:rsidRDefault="0078191C" w:rsidP="00B01728">
      <w:pPr>
        <w:ind w:right="-113"/>
        <w:jc w:val="center"/>
        <w:rPr>
          <w:rFonts w:asciiTheme="minorHAnsi" w:hAnsiTheme="minorHAnsi" w:cstheme="minorHAnsi"/>
          <w:i w:val="0"/>
          <w:sz w:val="22"/>
          <w:szCs w:val="22"/>
        </w:rPr>
      </w:pPr>
      <w:r>
        <w:rPr>
          <w:rFonts w:asciiTheme="minorHAnsi" w:hAnsiTheme="minorHAnsi" w:cstheme="minorHAnsi"/>
          <w:i w:val="0"/>
          <w:sz w:val="22"/>
          <w:szCs w:val="22"/>
        </w:rPr>
        <w:t>1</w:t>
      </w:r>
      <w:r w:rsidR="00985F6C">
        <w:rPr>
          <w:rFonts w:asciiTheme="minorHAnsi" w:hAnsiTheme="minorHAnsi" w:cstheme="minorHAnsi"/>
          <w:i w:val="0"/>
          <w:sz w:val="22"/>
          <w:szCs w:val="22"/>
        </w:rPr>
        <w:t>5</w:t>
      </w:r>
      <w:r w:rsidR="00B035ED" w:rsidRPr="00564638">
        <w:rPr>
          <w:rFonts w:asciiTheme="minorHAnsi" w:hAnsiTheme="minorHAnsi" w:cstheme="minorHAnsi"/>
          <w:i w:val="0"/>
          <w:sz w:val="22"/>
          <w:szCs w:val="22"/>
        </w:rPr>
        <w:t>. člen</w:t>
      </w:r>
    </w:p>
    <w:p w14:paraId="7F3EC1EB" w14:textId="77777777" w:rsidR="00B035ED" w:rsidRPr="00564638" w:rsidRDefault="00B035ED" w:rsidP="00B01728">
      <w:pPr>
        <w:ind w:right="-113"/>
        <w:jc w:val="center"/>
        <w:rPr>
          <w:rFonts w:asciiTheme="minorHAnsi" w:hAnsiTheme="minorHAnsi" w:cstheme="minorHAnsi"/>
          <w:i w:val="0"/>
          <w:sz w:val="22"/>
          <w:szCs w:val="22"/>
        </w:rPr>
      </w:pPr>
    </w:p>
    <w:p w14:paraId="25A25FAA" w14:textId="77777777" w:rsidR="00B035ED" w:rsidRPr="00564638" w:rsidRDefault="00B035ED" w:rsidP="00B01728">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 xml:space="preserve">Morebitne spore iz te pogodbe bosta pogodbeni stranki reševali sporazumno, če pa to ne bo  mogoče, bo o sporih odločalo pristojno sodišče v </w:t>
      </w:r>
      <w:r w:rsidR="009E306B" w:rsidRPr="00564638">
        <w:rPr>
          <w:rFonts w:asciiTheme="minorHAnsi" w:hAnsiTheme="minorHAnsi" w:cstheme="minorHAnsi"/>
          <w:i w:val="0"/>
          <w:sz w:val="22"/>
          <w:szCs w:val="22"/>
        </w:rPr>
        <w:t>Kopru</w:t>
      </w:r>
      <w:r w:rsidRPr="00564638">
        <w:rPr>
          <w:rFonts w:asciiTheme="minorHAnsi" w:hAnsiTheme="minorHAnsi" w:cstheme="minorHAnsi"/>
          <w:i w:val="0"/>
          <w:sz w:val="22"/>
          <w:szCs w:val="22"/>
        </w:rPr>
        <w:t>.</w:t>
      </w:r>
    </w:p>
    <w:p w14:paraId="306F7E42" w14:textId="77777777" w:rsidR="00B035ED" w:rsidRPr="00564638" w:rsidRDefault="00B035ED" w:rsidP="00B01728">
      <w:pPr>
        <w:ind w:right="-113"/>
        <w:jc w:val="both"/>
        <w:rPr>
          <w:rFonts w:asciiTheme="minorHAnsi" w:hAnsiTheme="minorHAnsi" w:cstheme="minorHAnsi"/>
          <w:i w:val="0"/>
          <w:sz w:val="22"/>
          <w:szCs w:val="22"/>
        </w:rPr>
      </w:pPr>
    </w:p>
    <w:p w14:paraId="5EDAC2C5" w14:textId="77777777" w:rsidR="00985F6C" w:rsidRDefault="00985F6C" w:rsidP="00B01728">
      <w:pPr>
        <w:ind w:right="-113"/>
        <w:rPr>
          <w:rFonts w:asciiTheme="minorHAnsi" w:hAnsiTheme="minorHAnsi" w:cstheme="minorHAnsi"/>
          <w:b/>
          <w:i w:val="0"/>
          <w:sz w:val="22"/>
          <w:szCs w:val="22"/>
        </w:rPr>
      </w:pPr>
    </w:p>
    <w:p w14:paraId="404B8371" w14:textId="4E5574D3" w:rsidR="00B035ED" w:rsidRDefault="00B035ED" w:rsidP="00B01728">
      <w:pPr>
        <w:ind w:right="-113"/>
        <w:rPr>
          <w:rFonts w:asciiTheme="minorHAnsi" w:hAnsiTheme="minorHAnsi" w:cstheme="minorHAnsi"/>
          <w:b/>
          <w:i w:val="0"/>
          <w:sz w:val="22"/>
          <w:szCs w:val="22"/>
        </w:rPr>
      </w:pPr>
      <w:r w:rsidRPr="00564638">
        <w:rPr>
          <w:rFonts w:asciiTheme="minorHAnsi" w:hAnsiTheme="minorHAnsi" w:cstheme="minorHAnsi"/>
          <w:b/>
          <w:i w:val="0"/>
          <w:sz w:val="22"/>
          <w:szCs w:val="22"/>
        </w:rPr>
        <w:t>Protikorupcijska klavzula</w:t>
      </w:r>
    </w:p>
    <w:p w14:paraId="1B9AF653" w14:textId="77777777" w:rsidR="00985F6C" w:rsidRPr="00564638" w:rsidRDefault="00985F6C" w:rsidP="00B01728">
      <w:pPr>
        <w:ind w:right="-113"/>
        <w:rPr>
          <w:rFonts w:asciiTheme="minorHAnsi" w:hAnsiTheme="minorHAnsi" w:cstheme="minorHAnsi"/>
          <w:i w:val="0"/>
          <w:sz w:val="22"/>
          <w:szCs w:val="22"/>
        </w:rPr>
      </w:pPr>
    </w:p>
    <w:p w14:paraId="2BFE5B3F" w14:textId="7076B4D9" w:rsidR="00B035ED" w:rsidRPr="00564638" w:rsidRDefault="0078191C" w:rsidP="00B01728">
      <w:pPr>
        <w:ind w:right="-113"/>
        <w:jc w:val="center"/>
        <w:rPr>
          <w:rFonts w:asciiTheme="minorHAnsi" w:hAnsiTheme="minorHAnsi" w:cstheme="minorHAnsi"/>
          <w:i w:val="0"/>
          <w:sz w:val="22"/>
          <w:szCs w:val="22"/>
        </w:rPr>
      </w:pPr>
      <w:r>
        <w:rPr>
          <w:rFonts w:asciiTheme="minorHAnsi" w:hAnsiTheme="minorHAnsi" w:cstheme="minorHAnsi"/>
          <w:i w:val="0"/>
          <w:sz w:val="22"/>
          <w:szCs w:val="22"/>
        </w:rPr>
        <w:t>1</w:t>
      </w:r>
      <w:r w:rsidR="00985F6C">
        <w:rPr>
          <w:rFonts w:asciiTheme="minorHAnsi" w:hAnsiTheme="minorHAnsi" w:cstheme="minorHAnsi"/>
          <w:i w:val="0"/>
          <w:sz w:val="22"/>
          <w:szCs w:val="22"/>
        </w:rPr>
        <w:t>6</w:t>
      </w:r>
      <w:r w:rsidR="00B035ED" w:rsidRPr="00564638">
        <w:rPr>
          <w:rFonts w:asciiTheme="minorHAnsi" w:hAnsiTheme="minorHAnsi" w:cstheme="minorHAnsi"/>
          <w:i w:val="0"/>
          <w:sz w:val="22"/>
          <w:szCs w:val="22"/>
        </w:rPr>
        <w:t>. člen</w:t>
      </w:r>
    </w:p>
    <w:p w14:paraId="57FF4784" w14:textId="77777777" w:rsidR="00B035ED" w:rsidRPr="00564638" w:rsidRDefault="00B035ED" w:rsidP="00B01728">
      <w:pPr>
        <w:spacing w:before="100" w:beforeAutospacing="1" w:after="100" w:afterAutospacing="1"/>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V primeru, da j</w:t>
      </w:r>
      <w:r w:rsidR="00F810DE" w:rsidRPr="00564638">
        <w:rPr>
          <w:rFonts w:asciiTheme="minorHAnsi" w:hAnsiTheme="minorHAnsi" w:cstheme="minorHAnsi"/>
          <w:i w:val="0"/>
          <w:sz w:val="22"/>
          <w:szCs w:val="22"/>
        </w:rPr>
        <w:t>e pri izvedbi javnega zbiranja ponudb</w:t>
      </w:r>
      <w:r w:rsidR="00C93A63" w:rsidRPr="00564638">
        <w:rPr>
          <w:rFonts w:asciiTheme="minorHAnsi" w:hAnsiTheme="minorHAnsi" w:cstheme="minorHAnsi"/>
          <w:i w:val="0"/>
          <w:sz w:val="22"/>
          <w:szCs w:val="22"/>
        </w:rPr>
        <w:t xml:space="preserve"> </w:t>
      </w:r>
      <w:r w:rsidRPr="00564638">
        <w:rPr>
          <w:rFonts w:asciiTheme="minorHAnsi" w:hAnsiTheme="minorHAnsi" w:cstheme="minorHAnsi"/>
          <w:i w:val="0"/>
          <w:sz w:val="22"/>
          <w:szCs w:val="22"/>
        </w:rPr>
        <w:t xml:space="preserve">za izbor izvajalca po tej pogodbi ali pri izvajanju te pogodbe kdo </w:t>
      </w:r>
      <w:r w:rsidR="00C93A63" w:rsidRPr="00564638">
        <w:rPr>
          <w:rFonts w:asciiTheme="minorHAnsi" w:hAnsiTheme="minorHAnsi" w:cstheme="minorHAnsi"/>
          <w:i w:val="0"/>
          <w:sz w:val="22"/>
          <w:szCs w:val="22"/>
        </w:rPr>
        <w:t xml:space="preserve">v imenu ali na račun izvajalca </w:t>
      </w:r>
      <w:r w:rsidRPr="00564638">
        <w:rPr>
          <w:rFonts w:asciiTheme="minorHAnsi" w:hAnsiTheme="minorHAnsi" w:cstheme="minorHAnsi"/>
          <w:i w:val="0"/>
          <w:sz w:val="22"/>
          <w:szCs w:val="22"/>
        </w:rPr>
        <w:t>predstavniku ali posredniku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izvajalcu ali njegovemu predstavniku, zastopniku, posredniku, je ta pogodba nična.</w:t>
      </w:r>
    </w:p>
    <w:p w14:paraId="348DEFB8" w14:textId="7D9EAF03" w:rsidR="005958A3" w:rsidRPr="00564638" w:rsidRDefault="00B035ED" w:rsidP="00B01728">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432265B" w14:textId="77777777" w:rsidR="005958A3" w:rsidRPr="00564638" w:rsidRDefault="005958A3" w:rsidP="00B01728">
      <w:pPr>
        <w:ind w:right="-113"/>
        <w:jc w:val="both"/>
        <w:rPr>
          <w:rFonts w:asciiTheme="minorHAnsi" w:hAnsiTheme="minorHAnsi" w:cstheme="minorHAnsi"/>
          <w:i w:val="0"/>
          <w:sz w:val="22"/>
          <w:szCs w:val="22"/>
        </w:rPr>
      </w:pPr>
    </w:p>
    <w:p w14:paraId="0998CAF9" w14:textId="77777777" w:rsidR="00985F6C" w:rsidRDefault="00985F6C" w:rsidP="00B01728">
      <w:pPr>
        <w:ind w:right="-113"/>
        <w:jc w:val="both"/>
        <w:rPr>
          <w:rFonts w:asciiTheme="minorHAnsi" w:hAnsiTheme="minorHAnsi" w:cstheme="minorHAnsi"/>
          <w:b/>
          <w:i w:val="0"/>
          <w:sz w:val="22"/>
          <w:szCs w:val="22"/>
        </w:rPr>
      </w:pPr>
    </w:p>
    <w:p w14:paraId="52F659F5" w14:textId="1890E473" w:rsidR="00FD1BBE" w:rsidRDefault="00FD1BBE" w:rsidP="00B01728">
      <w:pPr>
        <w:ind w:right="-113"/>
        <w:jc w:val="both"/>
        <w:rPr>
          <w:rFonts w:asciiTheme="minorHAnsi" w:hAnsiTheme="minorHAnsi" w:cstheme="minorHAnsi"/>
          <w:b/>
          <w:i w:val="0"/>
          <w:sz w:val="22"/>
          <w:szCs w:val="22"/>
        </w:rPr>
      </w:pPr>
      <w:r w:rsidRPr="00564638">
        <w:rPr>
          <w:rFonts w:asciiTheme="minorHAnsi" w:hAnsiTheme="minorHAnsi" w:cstheme="minorHAnsi"/>
          <w:b/>
          <w:i w:val="0"/>
          <w:sz w:val="22"/>
          <w:szCs w:val="22"/>
        </w:rPr>
        <w:t>Socialna klavzula</w:t>
      </w:r>
    </w:p>
    <w:p w14:paraId="4E7C7B3E" w14:textId="77777777" w:rsidR="00985F6C" w:rsidRPr="00564638" w:rsidRDefault="00985F6C" w:rsidP="00B01728">
      <w:pPr>
        <w:ind w:right="-113"/>
        <w:jc w:val="both"/>
        <w:rPr>
          <w:rFonts w:asciiTheme="minorHAnsi" w:hAnsiTheme="minorHAnsi" w:cstheme="minorHAnsi"/>
          <w:i w:val="0"/>
          <w:sz w:val="22"/>
          <w:szCs w:val="22"/>
        </w:rPr>
      </w:pPr>
    </w:p>
    <w:p w14:paraId="4FE5F13B" w14:textId="52F44435" w:rsidR="001906F0" w:rsidRDefault="00985F6C" w:rsidP="00B64618">
      <w:pPr>
        <w:ind w:right="-113"/>
        <w:jc w:val="center"/>
        <w:rPr>
          <w:rFonts w:asciiTheme="minorHAnsi" w:hAnsiTheme="minorHAnsi" w:cstheme="minorHAnsi"/>
          <w:i w:val="0"/>
          <w:sz w:val="22"/>
          <w:szCs w:val="22"/>
        </w:rPr>
      </w:pPr>
      <w:r>
        <w:rPr>
          <w:rFonts w:asciiTheme="minorHAnsi" w:hAnsiTheme="minorHAnsi" w:cstheme="minorHAnsi"/>
          <w:i w:val="0"/>
          <w:sz w:val="22"/>
          <w:szCs w:val="22"/>
        </w:rPr>
        <w:t>17</w:t>
      </w:r>
      <w:r w:rsidR="00FD1BBE" w:rsidRPr="00564638">
        <w:rPr>
          <w:rFonts w:asciiTheme="minorHAnsi" w:hAnsiTheme="minorHAnsi" w:cstheme="minorHAnsi"/>
          <w:i w:val="0"/>
          <w:sz w:val="22"/>
          <w:szCs w:val="22"/>
        </w:rPr>
        <w:t>. člen</w:t>
      </w:r>
    </w:p>
    <w:p w14:paraId="756828BC" w14:textId="77777777" w:rsidR="00985F6C" w:rsidRPr="00564638" w:rsidRDefault="00985F6C" w:rsidP="00B64618">
      <w:pPr>
        <w:ind w:right="-113"/>
        <w:jc w:val="center"/>
        <w:rPr>
          <w:rFonts w:asciiTheme="minorHAnsi" w:hAnsiTheme="minorHAnsi" w:cstheme="minorHAnsi"/>
          <w:i w:val="0"/>
          <w:sz w:val="22"/>
          <w:szCs w:val="22"/>
        </w:rPr>
      </w:pPr>
    </w:p>
    <w:p w14:paraId="43644D7C" w14:textId="77777777" w:rsidR="00FD1BBE" w:rsidRPr="00564638" w:rsidRDefault="00FD1BBE" w:rsidP="00FD1BBE">
      <w:pPr>
        <w:jc w:val="both"/>
        <w:rPr>
          <w:rFonts w:asciiTheme="minorHAnsi" w:hAnsiTheme="minorHAnsi" w:cstheme="minorHAnsi"/>
          <w:i w:val="0"/>
          <w:sz w:val="22"/>
          <w:szCs w:val="22"/>
        </w:rPr>
      </w:pPr>
      <w:r w:rsidRPr="00564638">
        <w:rPr>
          <w:rFonts w:asciiTheme="minorHAnsi" w:hAnsiTheme="minorHAnsi" w:cstheme="minorHAnsi"/>
          <w:i w:val="0"/>
          <w:sz w:val="22"/>
          <w:szCs w:val="22"/>
        </w:rPr>
        <w:t xml:space="preserve">Ta pogodba preneha veljati, če je naročnik seznanjen, da je pristojni državni organ ali sodišče s pravnomočno odločitvijo ugotovilo hujšo kršitev delovne, </w:t>
      </w:r>
      <w:proofErr w:type="spellStart"/>
      <w:r w:rsidRPr="00564638">
        <w:rPr>
          <w:rFonts w:asciiTheme="minorHAnsi" w:hAnsiTheme="minorHAnsi" w:cstheme="minorHAnsi"/>
          <w:i w:val="0"/>
          <w:sz w:val="22"/>
          <w:szCs w:val="22"/>
        </w:rPr>
        <w:t>okoljske</w:t>
      </w:r>
      <w:proofErr w:type="spellEnd"/>
      <w:r w:rsidRPr="00564638">
        <w:rPr>
          <w:rFonts w:asciiTheme="minorHAnsi" w:hAnsiTheme="minorHAnsi" w:cstheme="minorHAnsi"/>
          <w:i w:val="0"/>
          <w:sz w:val="22"/>
          <w:szCs w:val="22"/>
        </w:rPr>
        <w:t xml:space="preserve"> ali socialne zakonodaje s strani izvajalca.</w:t>
      </w:r>
    </w:p>
    <w:p w14:paraId="79FD5AD8" w14:textId="77777777" w:rsidR="00F810DE" w:rsidRPr="00564638" w:rsidRDefault="00F810DE" w:rsidP="00F810DE">
      <w:pPr>
        <w:rPr>
          <w:rFonts w:asciiTheme="minorHAnsi" w:hAnsiTheme="minorHAnsi" w:cstheme="minorHAnsi"/>
          <w:sz w:val="22"/>
          <w:szCs w:val="22"/>
        </w:rPr>
      </w:pPr>
    </w:p>
    <w:p w14:paraId="77C072A5" w14:textId="77777777" w:rsidR="00985F6C" w:rsidRDefault="00985F6C" w:rsidP="00B01728">
      <w:pPr>
        <w:pStyle w:val="Naslov8"/>
        <w:spacing w:before="0" w:after="0"/>
        <w:ind w:right="-113"/>
        <w:rPr>
          <w:rFonts w:asciiTheme="minorHAnsi" w:hAnsiTheme="minorHAnsi" w:cstheme="minorHAnsi"/>
          <w:b/>
          <w:i w:val="0"/>
          <w:sz w:val="22"/>
          <w:szCs w:val="22"/>
        </w:rPr>
      </w:pPr>
    </w:p>
    <w:p w14:paraId="079317A5" w14:textId="45AF78F7" w:rsidR="00B035ED" w:rsidRDefault="00B035ED" w:rsidP="00B01728">
      <w:pPr>
        <w:pStyle w:val="Naslov8"/>
        <w:spacing w:before="0" w:after="0"/>
        <w:ind w:right="-113"/>
        <w:rPr>
          <w:rFonts w:asciiTheme="minorHAnsi" w:hAnsiTheme="minorHAnsi" w:cstheme="minorHAnsi"/>
          <w:b/>
          <w:i w:val="0"/>
          <w:sz w:val="22"/>
          <w:szCs w:val="22"/>
        </w:rPr>
      </w:pPr>
      <w:r w:rsidRPr="00564638">
        <w:rPr>
          <w:rFonts w:asciiTheme="minorHAnsi" w:hAnsiTheme="minorHAnsi" w:cstheme="minorHAnsi"/>
          <w:b/>
          <w:i w:val="0"/>
          <w:sz w:val="22"/>
          <w:szCs w:val="22"/>
        </w:rPr>
        <w:t>Končne določbe</w:t>
      </w:r>
    </w:p>
    <w:p w14:paraId="37F184D9" w14:textId="77777777" w:rsidR="00985F6C" w:rsidRPr="00985F6C" w:rsidRDefault="00985F6C" w:rsidP="00985F6C"/>
    <w:p w14:paraId="30FEBC21" w14:textId="2C2F26AA" w:rsidR="00B035ED" w:rsidRDefault="00985F6C" w:rsidP="00B64618">
      <w:pPr>
        <w:ind w:right="-113"/>
        <w:jc w:val="center"/>
        <w:rPr>
          <w:rFonts w:asciiTheme="minorHAnsi" w:hAnsiTheme="minorHAnsi" w:cstheme="minorHAnsi"/>
          <w:i w:val="0"/>
          <w:sz w:val="22"/>
          <w:szCs w:val="22"/>
        </w:rPr>
      </w:pPr>
      <w:r>
        <w:rPr>
          <w:rFonts w:asciiTheme="minorHAnsi" w:hAnsiTheme="minorHAnsi" w:cstheme="minorHAnsi"/>
          <w:i w:val="0"/>
          <w:sz w:val="22"/>
          <w:szCs w:val="22"/>
        </w:rPr>
        <w:t>18</w:t>
      </w:r>
      <w:r w:rsidR="00B035ED" w:rsidRPr="00564638">
        <w:rPr>
          <w:rFonts w:asciiTheme="minorHAnsi" w:hAnsiTheme="minorHAnsi" w:cstheme="minorHAnsi"/>
          <w:i w:val="0"/>
          <w:sz w:val="22"/>
          <w:szCs w:val="22"/>
        </w:rPr>
        <w:t>. člen</w:t>
      </w:r>
    </w:p>
    <w:p w14:paraId="4C73EB61" w14:textId="77777777" w:rsidR="00985F6C" w:rsidRPr="00564638" w:rsidRDefault="00985F6C" w:rsidP="00B64618">
      <w:pPr>
        <w:ind w:right="-113"/>
        <w:jc w:val="center"/>
        <w:rPr>
          <w:rFonts w:asciiTheme="minorHAnsi" w:hAnsiTheme="minorHAnsi" w:cstheme="minorHAnsi"/>
          <w:i w:val="0"/>
          <w:sz w:val="22"/>
          <w:szCs w:val="22"/>
        </w:rPr>
      </w:pPr>
    </w:p>
    <w:p w14:paraId="66AA96B6" w14:textId="6B058250" w:rsidR="00985F6C" w:rsidRDefault="00985F6C" w:rsidP="00666E42">
      <w:pPr>
        <w:ind w:right="-113"/>
        <w:jc w:val="both"/>
        <w:rPr>
          <w:rFonts w:asciiTheme="minorHAnsi" w:hAnsiTheme="minorHAnsi" w:cstheme="minorHAnsi"/>
          <w:i w:val="0"/>
          <w:sz w:val="22"/>
          <w:szCs w:val="22"/>
        </w:rPr>
      </w:pPr>
      <w:r>
        <w:rPr>
          <w:rFonts w:asciiTheme="minorHAnsi" w:hAnsiTheme="minorHAnsi" w:cstheme="minorHAnsi"/>
          <w:i w:val="0"/>
          <w:sz w:val="22"/>
          <w:szCs w:val="22"/>
        </w:rPr>
        <w:t xml:space="preserve">Ta pogodba se sklepa pod </w:t>
      </w:r>
      <w:proofErr w:type="spellStart"/>
      <w:r>
        <w:rPr>
          <w:rFonts w:asciiTheme="minorHAnsi" w:hAnsiTheme="minorHAnsi" w:cstheme="minorHAnsi"/>
          <w:i w:val="0"/>
          <w:sz w:val="22"/>
          <w:szCs w:val="22"/>
        </w:rPr>
        <w:t>odložnim</w:t>
      </w:r>
      <w:proofErr w:type="spellEnd"/>
      <w:r>
        <w:rPr>
          <w:rFonts w:asciiTheme="minorHAnsi" w:hAnsiTheme="minorHAnsi" w:cstheme="minorHAnsi"/>
          <w:i w:val="0"/>
          <w:sz w:val="22"/>
          <w:szCs w:val="22"/>
        </w:rPr>
        <w:t xml:space="preserve"> pogojem, da:</w:t>
      </w:r>
    </w:p>
    <w:p w14:paraId="6E8654FD" w14:textId="664F0F63" w:rsidR="002813A3" w:rsidRDefault="00985F6C" w:rsidP="00666E42">
      <w:pPr>
        <w:pStyle w:val="Odstavekseznama"/>
        <w:numPr>
          <w:ilvl w:val="0"/>
          <w:numId w:val="17"/>
        </w:numPr>
        <w:ind w:right="-113"/>
        <w:jc w:val="both"/>
        <w:rPr>
          <w:rFonts w:asciiTheme="minorHAnsi" w:hAnsiTheme="minorHAnsi" w:cstheme="minorHAnsi"/>
          <w:i w:val="0"/>
          <w:sz w:val="22"/>
          <w:szCs w:val="22"/>
        </w:rPr>
      </w:pPr>
      <w:r>
        <w:rPr>
          <w:rFonts w:asciiTheme="minorHAnsi" w:hAnsiTheme="minorHAnsi" w:cstheme="minorHAnsi"/>
          <w:i w:val="0"/>
          <w:sz w:val="22"/>
          <w:szCs w:val="22"/>
        </w:rPr>
        <w:t xml:space="preserve">Izvajalec v roku 15 dni po podpisu pogodbe izroči naročniku overjeno </w:t>
      </w:r>
      <w:proofErr w:type="spellStart"/>
      <w:r>
        <w:rPr>
          <w:rFonts w:asciiTheme="minorHAnsi" w:hAnsiTheme="minorHAnsi" w:cstheme="minorHAnsi"/>
          <w:i w:val="0"/>
          <w:sz w:val="22"/>
          <w:szCs w:val="22"/>
        </w:rPr>
        <w:t>izvršnico</w:t>
      </w:r>
      <w:proofErr w:type="spellEnd"/>
      <w:r>
        <w:rPr>
          <w:rFonts w:asciiTheme="minorHAnsi" w:hAnsiTheme="minorHAnsi" w:cstheme="minorHAnsi"/>
          <w:i w:val="0"/>
          <w:sz w:val="22"/>
          <w:szCs w:val="22"/>
        </w:rPr>
        <w:t xml:space="preserve"> opredeljeno v 10. členu te pogodbe;</w:t>
      </w:r>
    </w:p>
    <w:p w14:paraId="76E381C4" w14:textId="6D220050" w:rsidR="00985F6C" w:rsidRDefault="00985F6C" w:rsidP="00666E42">
      <w:pPr>
        <w:pStyle w:val="Odstavekseznama"/>
        <w:numPr>
          <w:ilvl w:val="0"/>
          <w:numId w:val="17"/>
        </w:numPr>
        <w:ind w:right="-113"/>
        <w:jc w:val="both"/>
        <w:rPr>
          <w:rFonts w:asciiTheme="minorHAnsi" w:hAnsiTheme="minorHAnsi" w:cstheme="minorHAnsi"/>
          <w:i w:val="0"/>
          <w:sz w:val="22"/>
          <w:szCs w:val="22"/>
        </w:rPr>
      </w:pPr>
      <w:r>
        <w:rPr>
          <w:rFonts w:asciiTheme="minorHAnsi" w:hAnsiTheme="minorHAnsi" w:cstheme="minorHAnsi"/>
          <w:i w:val="0"/>
          <w:sz w:val="22"/>
          <w:szCs w:val="22"/>
        </w:rPr>
        <w:t>Izvajalec prične z opravljanjem storitev najkasneje do 1.5.2025</w:t>
      </w:r>
    </w:p>
    <w:p w14:paraId="72E0C612" w14:textId="77777777" w:rsidR="00985F6C" w:rsidRPr="00985F6C" w:rsidRDefault="00985F6C" w:rsidP="00985F6C">
      <w:pPr>
        <w:ind w:right="-113"/>
        <w:jc w:val="both"/>
        <w:rPr>
          <w:rFonts w:asciiTheme="minorHAnsi" w:hAnsiTheme="minorHAnsi" w:cstheme="minorHAnsi"/>
          <w:i w:val="0"/>
          <w:sz w:val="22"/>
          <w:szCs w:val="22"/>
        </w:rPr>
      </w:pPr>
    </w:p>
    <w:p w14:paraId="2ADC3F74" w14:textId="7349BE36" w:rsidR="002813A3" w:rsidRDefault="002813A3" w:rsidP="00666E42">
      <w:pPr>
        <w:ind w:right="-113"/>
        <w:jc w:val="both"/>
        <w:rPr>
          <w:rFonts w:asciiTheme="minorHAnsi" w:hAnsiTheme="minorHAnsi" w:cstheme="minorHAnsi"/>
          <w:i w:val="0"/>
          <w:sz w:val="22"/>
          <w:szCs w:val="22"/>
        </w:rPr>
      </w:pPr>
      <w:r>
        <w:rPr>
          <w:rFonts w:asciiTheme="minorHAnsi" w:hAnsiTheme="minorHAnsi" w:cstheme="minorHAnsi"/>
          <w:i w:val="0"/>
          <w:sz w:val="22"/>
          <w:szCs w:val="22"/>
        </w:rPr>
        <w:t>Pogodba se uporablja od dne 1.5.2025 dalje.</w:t>
      </w:r>
    </w:p>
    <w:p w14:paraId="203A76B6" w14:textId="06CEAC80" w:rsidR="002813A3" w:rsidRDefault="002813A3" w:rsidP="00666E42">
      <w:pPr>
        <w:ind w:right="-113"/>
        <w:jc w:val="both"/>
        <w:rPr>
          <w:rFonts w:asciiTheme="minorHAnsi" w:hAnsiTheme="minorHAnsi" w:cstheme="minorHAnsi"/>
          <w:i w:val="0"/>
          <w:sz w:val="22"/>
          <w:szCs w:val="22"/>
        </w:rPr>
      </w:pPr>
    </w:p>
    <w:p w14:paraId="3786D849" w14:textId="2B9C2BC0" w:rsidR="002813A3" w:rsidRDefault="002813A3" w:rsidP="00666E42">
      <w:pPr>
        <w:ind w:right="-113"/>
        <w:jc w:val="both"/>
        <w:rPr>
          <w:rFonts w:asciiTheme="minorHAnsi" w:hAnsiTheme="minorHAnsi" w:cstheme="minorHAnsi"/>
          <w:i w:val="0"/>
          <w:sz w:val="22"/>
          <w:szCs w:val="22"/>
        </w:rPr>
      </w:pPr>
      <w:r>
        <w:rPr>
          <w:rFonts w:asciiTheme="minorHAnsi" w:hAnsiTheme="minorHAnsi" w:cstheme="minorHAnsi"/>
          <w:i w:val="0"/>
          <w:sz w:val="22"/>
          <w:szCs w:val="22"/>
        </w:rPr>
        <w:t xml:space="preserve">Pogodba se sklepa za obdobje </w:t>
      </w:r>
      <w:r w:rsidR="007E707D">
        <w:rPr>
          <w:rFonts w:asciiTheme="minorHAnsi" w:hAnsiTheme="minorHAnsi" w:cstheme="minorHAnsi"/>
          <w:i w:val="0"/>
          <w:sz w:val="22"/>
          <w:szCs w:val="22"/>
        </w:rPr>
        <w:t>enega</w:t>
      </w:r>
      <w:r>
        <w:rPr>
          <w:rFonts w:asciiTheme="minorHAnsi" w:hAnsiTheme="minorHAnsi" w:cstheme="minorHAnsi"/>
          <w:i w:val="0"/>
          <w:sz w:val="22"/>
          <w:szCs w:val="22"/>
        </w:rPr>
        <w:t xml:space="preserve"> let</w:t>
      </w:r>
      <w:r w:rsidR="007E707D">
        <w:rPr>
          <w:rFonts w:asciiTheme="minorHAnsi" w:hAnsiTheme="minorHAnsi" w:cstheme="minorHAnsi"/>
          <w:i w:val="0"/>
          <w:sz w:val="22"/>
          <w:szCs w:val="22"/>
        </w:rPr>
        <w:t>a</w:t>
      </w:r>
      <w:r>
        <w:rPr>
          <w:rFonts w:asciiTheme="minorHAnsi" w:hAnsiTheme="minorHAnsi" w:cstheme="minorHAnsi"/>
          <w:i w:val="0"/>
          <w:sz w:val="22"/>
          <w:szCs w:val="22"/>
        </w:rPr>
        <w:t xml:space="preserve"> od dneva podpisa obeh strank in se avtomatično podaljšuje v kolikor ena izmed strank pisno ne odpove pogodbo s </w:t>
      </w:r>
      <w:r w:rsidR="007E707D">
        <w:rPr>
          <w:rFonts w:asciiTheme="minorHAnsi" w:hAnsiTheme="minorHAnsi" w:cstheme="minorHAnsi"/>
          <w:i w:val="0"/>
          <w:sz w:val="22"/>
          <w:szCs w:val="22"/>
        </w:rPr>
        <w:t>6</w:t>
      </w:r>
      <w:r>
        <w:rPr>
          <w:rFonts w:asciiTheme="minorHAnsi" w:hAnsiTheme="minorHAnsi" w:cstheme="minorHAnsi"/>
          <w:i w:val="0"/>
          <w:sz w:val="22"/>
          <w:szCs w:val="22"/>
        </w:rPr>
        <w:t xml:space="preserve">0 dnevnih odpovednim rokom. </w:t>
      </w:r>
    </w:p>
    <w:p w14:paraId="467D72D7" w14:textId="77777777" w:rsidR="002813A3" w:rsidRDefault="002813A3" w:rsidP="00666E42">
      <w:pPr>
        <w:ind w:right="-113"/>
        <w:jc w:val="both"/>
        <w:rPr>
          <w:rFonts w:asciiTheme="minorHAnsi" w:hAnsiTheme="minorHAnsi" w:cstheme="minorHAnsi"/>
          <w:i w:val="0"/>
          <w:sz w:val="22"/>
          <w:szCs w:val="22"/>
        </w:rPr>
      </w:pPr>
    </w:p>
    <w:p w14:paraId="712EFFD8" w14:textId="4B243120" w:rsidR="002813A3" w:rsidRPr="00564638" w:rsidRDefault="002813A3" w:rsidP="00666E42">
      <w:pPr>
        <w:ind w:right="-113"/>
        <w:jc w:val="both"/>
        <w:rPr>
          <w:rFonts w:asciiTheme="minorHAnsi" w:hAnsiTheme="minorHAnsi" w:cstheme="minorHAnsi"/>
          <w:i w:val="0"/>
          <w:sz w:val="22"/>
          <w:szCs w:val="22"/>
        </w:rPr>
      </w:pPr>
      <w:r>
        <w:rPr>
          <w:rFonts w:asciiTheme="minorHAnsi" w:hAnsiTheme="minorHAnsi" w:cstheme="minorHAnsi"/>
          <w:i w:val="0"/>
          <w:sz w:val="22"/>
          <w:szCs w:val="22"/>
        </w:rPr>
        <w:t xml:space="preserve">V kolikor izvajalec odpove pogodbo pred pretekom dveh let od dneva podpisa pogodbe izrecno izjavlja, da ima naročnik nepreklicno pravico do unovčitve </w:t>
      </w:r>
      <w:proofErr w:type="spellStart"/>
      <w:r>
        <w:rPr>
          <w:rFonts w:asciiTheme="minorHAnsi" w:hAnsiTheme="minorHAnsi" w:cstheme="minorHAnsi"/>
          <w:i w:val="0"/>
          <w:sz w:val="22"/>
          <w:szCs w:val="22"/>
        </w:rPr>
        <w:t>izvršnice</w:t>
      </w:r>
      <w:proofErr w:type="spellEnd"/>
      <w:r>
        <w:rPr>
          <w:rFonts w:asciiTheme="minorHAnsi" w:hAnsiTheme="minorHAnsi" w:cstheme="minorHAnsi"/>
          <w:i w:val="0"/>
          <w:sz w:val="22"/>
          <w:szCs w:val="22"/>
        </w:rPr>
        <w:t xml:space="preserve"> kot zavarovanja pogodbene kazni.</w:t>
      </w:r>
    </w:p>
    <w:p w14:paraId="7E58BF68" w14:textId="77777777" w:rsidR="00B40A55" w:rsidRDefault="00B40A55" w:rsidP="00B40A55">
      <w:pPr>
        <w:ind w:left="3540" w:right="-113" w:firstLine="708"/>
        <w:rPr>
          <w:rFonts w:asciiTheme="minorHAnsi" w:hAnsiTheme="minorHAnsi" w:cstheme="minorHAnsi"/>
          <w:i w:val="0"/>
          <w:sz w:val="22"/>
          <w:szCs w:val="22"/>
        </w:rPr>
      </w:pPr>
    </w:p>
    <w:p w14:paraId="6AC7A364" w14:textId="77777777" w:rsidR="00985F6C" w:rsidRDefault="00985F6C" w:rsidP="00B40A55">
      <w:pPr>
        <w:ind w:left="3540" w:right="-113" w:firstLine="708"/>
        <w:rPr>
          <w:rFonts w:asciiTheme="minorHAnsi" w:hAnsiTheme="minorHAnsi" w:cstheme="minorHAnsi"/>
          <w:i w:val="0"/>
          <w:sz w:val="22"/>
          <w:szCs w:val="22"/>
        </w:rPr>
      </w:pPr>
    </w:p>
    <w:p w14:paraId="619011D1" w14:textId="0D8FF20B" w:rsidR="001E5839" w:rsidRDefault="00985F6C" w:rsidP="00B40A55">
      <w:pPr>
        <w:ind w:left="3540" w:right="-113" w:firstLine="708"/>
        <w:rPr>
          <w:rFonts w:asciiTheme="minorHAnsi" w:hAnsiTheme="minorHAnsi" w:cstheme="minorHAnsi"/>
          <w:i w:val="0"/>
          <w:sz w:val="22"/>
          <w:szCs w:val="22"/>
        </w:rPr>
      </w:pPr>
      <w:r>
        <w:rPr>
          <w:rFonts w:asciiTheme="minorHAnsi" w:hAnsiTheme="minorHAnsi" w:cstheme="minorHAnsi"/>
          <w:i w:val="0"/>
          <w:sz w:val="22"/>
          <w:szCs w:val="22"/>
        </w:rPr>
        <w:lastRenderedPageBreak/>
        <w:t>19</w:t>
      </w:r>
      <w:r w:rsidR="00B035ED" w:rsidRPr="00564638">
        <w:rPr>
          <w:rFonts w:asciiTheme="minorHAnsi" w:hAnsiTheme="minorHAnsi" w:cstheme="minorHAnsi"/>
          <w:i w:val="0"/>
          <w:sz w:val="22"/>
          <w:szCs w:val="22"/>
        </w:rPr>
        <w:t>. člen</w:t>
      </w:r>
    </w:p>
    <w:p w14:paraId="02DAF997" w14:textId="77777777" w:rsidR="00985F6C" w:rsidRPr="00564638" w:rsidRDefault="00985F6C" w:rsidP="00B40A55">
      <w:pPr>
        <w:ind w:left="3540" w:right="-113" w:firstLine="708"/>
        <w:rPr>
          <w:rFonts w:asciiTheme="minorHAnsi" w:hAnsiTheme="minorHAnsi" w:cstheme="minorHAnsi"/>
          <w:i w:val="0"/>
          <w:sz w:val="22"/>
          <w:szCs w:val="22"/>
        </w:rPr>
      </w:pPr>
    </w:p>
    <w:p w14:paraId="6F085C6F" w14:textId="77777777" w:rsidR="00B035ED" w:rsidRPr="00564638" w:rsidRDefault="00B035ED" w:rsidP="00B01728">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Priloge te pogodbe so:</w:t>
      </w:r>
    </w:p>
    <w:p w14:paraId="2ECF028A" w14:textId="77777777" w:rsidR="00B035ED" w:rsidRPr="00564638" w:rsidRDefault="00B035ED" w:rsidP="00B01728">
      <w:pPr>
        <w:ind w:right="-113"/>
        <w:jc w:val="both"/>
        <w:rPr>
          <w:rFonts w:asciiTheme="minorHAnsi" w:hAnsiTheme="minorHAnsi" w:cstheme="minorHAnsi"/>
          <w:i w:val="0"/>
          <w:sz w:val="22"/>
          <w:szCs w:val="22"/>
        </w:rPr>
      </w:pPr>
    </w:p>
    <w:p w14:paraId="56A1377B" w14:textId="1D47BB21" w:rsidR="00E75222" w:rsidRPr="00564638" w:rsidRDefault="00512045" w:rsidP="00E75222">
      <w:pPr>
        <w:numPr>
          <w:ilvl w:val="0"/>
          <w:numId w:val="13"/>
        </w:numPr>
        <w:ind w:right="-113"/>
        <w:rPr>
          <w:rFonts w:asciiTheme="minorHAnsi" w:hAnsiTheme="minorHAnsi" w:cstheme="minorHAnsi"/>
          <w:i w:val="0"/>
          <w:sz w:val="22"/>
          <w:szCs w:val="22"/>
        </w:rPr>
      </w:pPr>
      <w:r w:rsidRPr="00564638">
        <w:rPr>
          <w:rFonts w:asciiTheme="minorHAnsi" w:hAnsiTheme="minorHAnsi" w:cstheme="minorHAnsi"/>
          <w:i w:val="0"/>
          <w:sz w:val="22"/>
          <w:szCs w:val="22"/>
        </w:rPr>
        <w:t xml:space="preserve">Ponudba izvajalca z dne </w:t>
      </w:r>
      <w:r w:rsidR="002813A3">
        <w:rPr>
          <w:rFonts w:asciiTheme="minorHAnsi" w:hAnsiTheme="minorHAnsi" w:cstheme="minorHAnsi"/>
          <w:i w:val="0"/>
          <w:sz w:val="22"/>
          <w:szCs w:val="22"/>
        </w:rPr>
        <w:t>____________</w:t>
      </w:r>
      <w:r w:rsidR="008D5EB4" w:rsidRPr="00564638">
        <w:rPr>
          <w:rFonts w:asciiTheme="minorHAnsi" w:hAnsiTheme="minorHAnsi" w:cstheme="minorHAnsi"/>
          <w:i w:val="0"/>
          <w:sz w:val="22"/>
          <w:szCs w:val="22"/>
        </w:rPr>
        <w:t>,</w:t>
      </w:r>
    </w:p>
    <w:p w14:paraId="2F6B45B0" w14:textId="3FA7901C" w:rsidR="00E75222" w:rsidRPr="00564638" w:rsidRDefault="00F810DE" w:rsidP="00E75222">
      <w:pPr>
        <w:numPr>
          <w:ilvl w:val="0"/>
          <w:numId w:val="13"/>
        </w:numPr>
        <w:ind w:right="-113"/>
        <w:rPr>
          <w:rFonts w:asciiTheme="minorHAnsi" w:hAnsiTheme="minorHAnsi" w:cstheme="minorHAnsi"/>
          <w:i w:val="0"/>
          <w:sz w:val="22"/>
          <w:szCs w:val="22"/>
        </w:rPr>
      </w:pPr>
      <w:r w:rsidRPr="00564638">
        <w:rPr>
          <w:rFonts w:asciiTheme="minorHAnsi" w:hAnsiTheme="minorHAnsi" w:cstheme="minorHAnsi"/>
          <w:i w:val="0"/>
          <w:sz w:val="22"/>
          <w:szCs w:val="22"/>
        </w:rPr>
        <w:t>Dokumentacija Po</w:t>
      </w:r>
      <w:r w:rsidR="00B40A55">
        <w:rPr>
          <w:rFonts w:asciiTheme="minorHAnsi" w:hAnsiTheme="minorHAnsi" w:cstheme="minorHAnsi"/>
          <w:i w:val="0"/>
          <w:sz w:val="22"/>
          <w:szCs w:val="22"/>
        </w:rPr>
        <w:t>vabila</w:t>
      </w:r>
      <w:r w:rsidRPr="00564638">
        <w:rPr>
          <w:rFonts w:asciiTheme="minorHAnsi" w:hAnsiTheme="minorHAnsi" w:cstheme="minorHAnsi"/>
          <w:i w:val="0"/>
          <w:sz w:val="22"/>
          <w:szCs w:val="22"/>
        </w:rPr>
        <w:t xml:space="preserve"> k oddaji ponudb</w:t>
      </w:r>
      <w:r w:rsidR="00E75222" w:rsidRPr="00564638">
        <w:rPr>
          <w:rFonts w:asciiTheme="minorHAnsi" w:hAnsiTheme="minorHAnsi" w:cstheme="minorHAnsi"/>
          <w:i w:val="0"/>
          <w:sz w:val="22"/>
          <w:szCs w:val="22"/>
        </w:rPr>
        <w:t xml:space="preserve">  št. </w:t>
      </w:r>
      <w:r w:rsidR="000340CB">
        <w:rPr>
          <w:rFonts w:asciiTheme="minorHAnsi" w:hAnsiTheme="minorHAnsi" w:cstheme="minorHAnsi"/>
          <w:i w:val="0"/>
          <w:sz w:val="22"/>
          <w:szCs w:val="22"/>
        </w:rPr>
        <w:t>AA</w:t>
      </w:r>
      <w:r w:rsidR="00B40A55">
        <w:rPr>
          <w:rFonts w:asciiTheme="minorHAnsi" w:hAnsiTheme="minorHAnsi" w:cstheme="minorHAnsi"/>
          <w:i w:val="0"/>
          <w:sz w:val="22"/>
          <w:szCs w:val="22"/>
        </w:rPr>
        <w:t>-</w:t>
      </w:r>
      <w:r w:rsidR="002813A3">
        <w:rPr>
          <w:rFonts w:asciiTheme="minorHAnsi" w:hAnsiTheme="minorHAnsi" w:cstheme="minorHAnsi"/>
          <w:i w:val="0"/>
          <w:sz w:val="22"/>
          <w:szCs w:val="22"/>
        </w:rPr>
        <w:t>VRT</w:t>
      </w:r>
      <w:r w:rsidR="00B40A55">
        <w:rPr>
          <w:rFonts w:asciiTheme="minorHAnsi" w:hAnsiTheme="minorHAnsi" w:cstheme="minorHAnsi"/>
          <w:i w:val="0"/>
          <w:sz w:val="22"/>
          <w:szCs w:val="22"/>
        </w:rPr>
        <w:t>-2025</w:t>
      </w:r>
      <w:r w:rsidR="00512045" w:rsidRPr="00564638">
        <w:rPr>
          <w:rFonts w:asciiTheme="minorHAnsi" w:hAnsiTheme="minorHAnsi" w:cstheme="minorHAnsi"/>
          <w:i w:val="0"/>
          <w:sz w:val="22"/>
          <w:szCs w:val="22"/>
        </w:rPr>
        <w:t xml:space="preserve"> </w:t>
      </w:r>
      <w:r w:rsidR="001E5839" w:rsidRPr="00564638">
        <w:rPr>
          <w:rFonts w:asciiTheme="minorHAnsi" w:hAnsiTheme="minorHAnsi" w:cstheme="minorHAnsi"/>
          <w:i w:val="0"/>
          <w:sz w:val="22"/>
          <w:szCs w:val="22"/>
        </w:rPr>
        <w:t>z vsemi obrazci Ponudbe</w:t>
      </w:r>
      <w:r w:rsidR="00FD1BBE" w:rsidRPr="00564638">
        <w:rPr>
          <w:rFonts w:asciiTheme="minorHAnsi" w:hAnsiTheme="minorHAnsi" w:cstheme="minorHAnsi"/>
          <w:i w:val="0"/>
          <w:sz w:val="22"/>
          <w:szCs w:val="22"/>
        </w:rPr>
        <w:t>;</w:t>
      </w:r>
    </w:p>
    <w:p w14:paraId="2F30A954" w14:textId="77777777" w:rsidR="00FD1BBE" w:rsidRPr="00564638" w:rsidRDefault="00FD1BBE" w:rsidP="00E75222">
      <w:pPr>
        <w:pStyle w:val="Odstavekseznama"/>
        <w:numPr>
          <w:ilvl w:val="0"/>
          <w:numId w:val="18"/>
        </w:numPr>
        <w:tabs>
          <w:tab w:val="left" w:pos="426"/>
        </w:tabs>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 xml:space="preserve">Garancija za dobro izvedbo del (overjena </w:t>
      </w:r>
      <w:proofErr w:type="spellStart"/>
      <w:r w:rsidRPr="00564638">
        <w:rPr>
          <w:rFonts w:asciiTheme="minorHAnsi" w:hAnsiTheme="minorHAnsi" w:cstheme="minorHAnsi"/>
          <w:i w:val="0"/>
          <w:sz w:val="22"/>
          <w:szCs w:val="22"/>
        </w:rPr>
        <w:t>izvršnica</w:t>
      </w:r>
      <w:proofErr w:type="spellEnd"/>
      <w:r w:rsidRPr="00564638">
        <w:rPr>
          <w:rFonts w:asciiTheme="minorHAnsi" w:hAnsiTheme="minorHAnsi" w:cstheme="minorHAnsi"/>
          <w:i w:val="0"/>
          <w:sz w:val="22"/>
          <w:szCs w:val="22"/>
        </w:rPr>
        <w:t>)</w:t>
      </w:r>
    </w:p>
    <w:p w14:paraId="78DCC5EB" w14:textId="77777777" w:rsidR="00B035ED" w:rsidRDefault="00B035ED" w:rsidP="00B01728">
      <w:pPr>
        <w:ind w:right="-113"/>
        <w:jc w:val="both"/>
        <w:rPr>
          <w:rFonts w:asciiTheme="minorHAnsi" w:hAnsiTheme="minorHAnsi" w:cstheme="minorHAnsi"/>
          <w:i w:val="0"/>
          <w:sz w:val="22"/>
          <w:szCs w:val="22"/>
        </w:rPr>
      </w:pPr>
    </w:p>
    <w:p w14:paraId="75ED9EAD" w14:textId="77777777" w:rsidR="00985F6C" w:rsidRDefault="00985F6C" w:rsidP="00B01728">
      <w:pPr>
        <w:ind w:right="-113"/>
        <w:jc w:val="both"/>
        <w:rPr>
          <w:rFonts w:asciiTheme="minorHAnsi" w:hAnsiTheme="minorHAnsi" w:cstheme="minorHAnsi"/>
          <w:i w:val="0"/>
          <w:sz w:val="22"/>
          <w:szCs w:val="22"/>
        </w:rPr>
      </w:pPr>
    </w:p>
    <w:p w14:paraId="48A1B05F" w14:textId="0D18B997" w:rsidR="00B035ED" w:rsidRDefault="00FD1BBE" w:rsidP="00B64618">
      <w:pPr>
        <w:ind w:right="-113"/>
        <w:jc w:val="center"/>
        <w:rPr>
          <w:rFonts w:asciiTheme="minorHAnsi" w:hAnsiTheme="minorHAnsi" w:cstheme="minorHAnsi"/>
          <w:i w:val="0"/>
          <w:sz w:val="22"/>
          <w:szCs w:val="22"/>
        </w:rPr>
      </w:pPr>
      <w:r w:rsidRPr="00564638">
        <w:rPr>
          <w:rFonts w:asciiTheme="minorHAnsi" w:hAnsiTheme="minorHAnsi" w:cstheme="minorHAnsi"/>
          <w:i w:val="0"/>
          <w:sz w:val="22"/>
          <w:szCs w:val="22"/>
        </w:rPr>
        <w:t>2</w:t>
      </w:r>
      <w:r w:rsidR="00985F6C">
        <w:rPr>
          <w:rFonts w:asciiTheme="minorHAnsi" w:hAnsiTheme="minorHAnsi" w:cstheme="minorHAnsi"/>
          <w:i w:val="0"/>
          <w:sz w:val="22"/>
          <w:szCs w:val="22"/>
        </w:rPr>
        <w:t>0</w:t>
      </w:r>
      <w:r w:rsidR="00B035ED" w:rsidRPr="00564638">
        <w:rPr>
          <w:rFonts w:asciiTheme="minorHAnsi" w:hAnsiTheme="minorHAnsi" w:cstheme="minorHAnsi"/>
          <w:i w:val="0"/>
          <w:sz w:val="22"/>
          <w:szCs w:val="22"/>
        </w:rPr>
        <w:t>. člen</w:t>
      </w:r>
    </w:p>
    <w:p w14:paraId="1A2B56A4" w14:textId="77777777" w:rsidR="002813A3" w:rsidRPr="00564638" w:rsidRDefault="002813A3" w:rsidP="00B64618">
      <w:pPr>
        <w:ind w:right="-113"/>
        <w:jc w:val="center"/>
        <w:rPr>
          <w:rFonts w:asciiTheme="minorHAnsi" w:hAnsiTheme="minorHAnsi" w:cstheme="minorHAnsi"/>
          <w:i w:val="0"/>
          <w:sz w:val="22"/>
          <w:szCs w:val="22"/>
        </w:rPr>
      </w:pPr>
    </w:p>
    <w:p w14:paraId="7DF80AD8" w14:textId="77777777" w:rsidR="00B035ED" w:rsidRDefault="00B035ED" w:rsidP="00B01728">
      <w:pPr>
        <w:ind w:right="-113"/>
        <w:jc w:val="both"/>
        <w:rPr>
          <w:rFonts w:asciiTheme="minorHAnsi" w:hAnsiTheme="minorHAnsi" w:cstheme="minorHAnsi"/>
          <w:i w:val="0"/>
          <w:sz w:val="22"/>
          <w:szCs w:val="22"/>
        </w:rPr>
      </w:pPr>
      <w:r w:rsidRPr="00564638">
        <w:rPr>
          <w:rFonts w:asciiTheme="minorHAnsi" w:hAnsiTheme="minorHAnsi" w:cstheme="minorHAnsi"/>
          <w:i w:val="0"/>
          <w:sz w:val="22"/>
          <w:szCs w:val="22"/>
        </w:rPr>
        <w:t>Ta po</w:t>
      </w:r>
      <w:r w:rsidR="00FD1BBE" w:rsidRPr="00564638">
        <w:rPr>
          <w:rFonts w:asciiTheme="minorHAnsi" w:hAnsiTheme="minorHAnsi" w:cstheme="minorHAnsi"/>
          <w:i w:val="0"/>
          <w:sz w:val="22"/>
          <w:szCs w:val="22"/>
        </w:rPr>
        <w:t xml:space="preserve">godba je sestavljena v </w:t>
      </w:r>
      <w:r w:rsidR="00C93A63" w:rsidRPr="00564638">
        <w:rPr>
          <w:rFonts w:asciiTheme="minorHAnsi" w:hAnsiTheme="minorHAnsi" w:cstheme="minorHAnsi"/>
          <w:i w:val="0"/>
          <w:sz w:val="22"/>
          <w:szCs w:val="22"/>
        </w:rPr>
        <w:t xml:space="preserve"> </w:t>
      </w:r>
      <w:r w:rsidR="00FD1BBE" w:rsidRPr="00564638">
        <w:rPr>
          <w:rFonts w:asciiTheme="minorHAnsi" w:hAnsiTheme="minorHAnsi" w:cstheme="minorHAnsi"/>
          <w:i w:val="0"/>
          <w:sz w:val="22"/>
          <w:szCs w:val="22"/>
        </w:rPr>
        <w:t>treh (3</w:t>
      </w:r>
      <w:r w:rsidRPr="00564638">
        <w:rPr>
          <w:rFonts w:asciiTheme="minorHAnsi" w:hAnsiTheme="minorHAnsi" w:cstheme="minorHAnsi"/>
          <w:i w:val="0"/>
          <w:sz w:val="22"/>
          <w:szCs w:val="22"/>
        </w:rPr>
        <w:t>) enakih izvodih, od katerih prejme</w:t>
      </w:r>
      <w:r w:rsidR="00C93A63" w:rsidRPr="00564638">
        <w:rPr>
          <w:rFonts w:asciiTheme="minorHAnsi" w:hAnsiTheme="minorHAnsi" w:cstheme="minorHAnsi"/>
          <w:i w:val="0"/>
          <w:sz w:val="22"/>
          <w:szCs w:val="22"/>
        </w:rPr>
        <w:t xml:space="preserve">ta naročnik </w:t>
      </w:r>
      <w:r w:rsidR="00FD1BBE" w:rsidRPr="00564638">
        <w:rPr>
          <w:rFonts w:asciiTheme="minorHAnsi" w:hAnsiTheme="minorHAnsi" w:cstheme="minorHAnsi"/>
          <w:i w:val="0"/>
          <w:sz w:val="22"/>
          <w:szCs w:val="22"/>
        </w:rPr>
        <w:t>dva (2) izvoda in izvajalec</w:t>
      </w:r>
      <w:r w:rsidR="00C93A63" w:rsidRPr="00564638">
        <w:rPr>
          <w:rFonts w:asciiTheme="minorHAnsi" w:hAnsiTheme="minorHAnsi" w:cstheme="minorHAnsi"/>
          <w:i w:val="0"/>
          <w:sz w:val="22"/>
          <w:szCs w:val="22"/>
        </w:rPr>
        <w:t xml:space="preserve"> en (1) izvod</w:t>
      </w:r>
      <w:r w:rsidRPr="00564638">
        <w:rPr>
          <w:rFonts w:asciiTheme="minorHAnsi" w:hAnsiTheme="minorHAnsi" w:cstheme="minorHAnsi"/>
          <w:i w:val="0"/>
          <w:sz w:val="22"/>
          <w:szCs w:val="22"/>
        </w:rPr>
        <w:t xml:space="preserve">. </w:t>
      </w:r>
    </w:p>
    <w:p w14:paraId="53B29B52" w14:textId="77777777" w:rsidR="00985F6C" w:rsidRPr="00564638" w:rsidRDefault="00985F6C" w:rsidP="00B01728">
      <w:pPr>
        <w:ind w:right="-113"/>
        <w:jc w:val="both"/>
        <w:rPr>
          <w:rFonts w:asciiTheme="minorHAnsi" w:hAnsiTheme="minorHAnsi" w:cstheme="minorHAnsi"/>
          <w:i w:val="0"/>
          <w:sz w:val="22"/>
          <w:szCs w:val="22"/>
        </w:rPr>
      </w:pPr>
    </w:p>
    <w:p w14:paraId="2FC4F49C" w14:textId="77777777" w:rsidR="00B035ED" w:rsidRPr="00564638" w:rsidRDefault="00B035ED" w:rsidP="00B01728">
      <w:pPr>
        <w:ind w:right="-113"/>
        <w:jc w:val="both"/>
        <w:rPr>
          <w:rFonts w:asciiTheme="minorHAnsi" w:hAnsiTheme="minorHAnsi" w:cstheme="minorHAnsi"/>
          <w:i w:val="0"/>
          <w:sz w:val="22"/>
          <w:szCs w:val="22"/>
        </w:rPr>
      </w:pPr>
    </w:p>
    <w:tbl>
      <w:tblPr>
        <w:tblW w:w="9180" w:type="dxa"/>
        <w:tblInd w:w="108" w:type="dxa"/>
        <w:tblLook w:val="01E0" w:firstRow="1" w:lastRow="1" w:firstColumn="1" w:lastColumn="1" w:noHBand="0" w:noVBand="0"/>
      </w:tblPr>
      <w:tblGrid>
        <w:gridCol w:w="5040"/>
        <w:gridCol w:w="4140"/>
      </w:tblGrid>
      <w:tr w:rsidR="00B035ED" w:rsidRPr="00564638" w14:paraId="14DF0219" w14:textId="77777777" w:rsidTr="0045209D">
        <w:tc>
          <w:tcPr>
            <w:tcW w:w="5040" w:type="dxa"/>
            <w:hideMark/>
          </w:tcPr>
          <w:p w14:paraId="31E8CD21" w14:textId="28A1EF04" w:rsidR="00B035ED" w:rsidRPr="00564638" w:rsidRDefault="00B035ED" w:rsidP="00B01728">
            <w:pPr>
              <w:ind w:right="-113"/>
              <w:rPr>
                <w:rFonts w:asciiTheme="minorHAnsi" w:hAnsiTheme="minorHAnsi" w:cstheme="minorHAnsi"/>
                <w:i w:val="0"/>
                <w:szCs w:val="22"/>
              </w:rPr>
            </w:pPr>
            <w:r w:rsidRPr="00564638">
              <w:rPr>
                <w:rFonts w:asciiTheme="minorHAnsi" w:hAnsiTheme="minorHAnsi" w:cstheme="minorHAnsi"/>
                <w:i w:val="0"/>
                <w:sz w:val="22"/>
                <w:szCs w:val="22"/>
              </w:rPr>
              <w:t>Številka:</w:t>
            </w:r>
            <w:r w:rsidR="002813A3">
              <w:rPr>
                <w:rFonts w:asciiTheme="minorHAnsi" w:hAnsiTheme="minorHAnsi" w:cstheme="minorHAnsi"/>
                <w:i w:val="0"/>
                <w:sz w:val="22"/>
                <w:szCs w:val="22"/>
              </w:rPr>
              <w:t xml:space="preserve"> AA-VRT-2025</w:t>
            </w:r>
          </w:p>
        </w:tc>
        <w:tc>
          <w:tcPr>
            <w:tcW w:w="4140" w:type="dxa"/>
            <w:hideMark/>
          </w:tcPr>
          <w:p w14:paraId="4B123744" w14:textId="20FB160D" w:rsidR="00B035ED" w:rsidRPr="00564638" w:rsidRDefault="00B035ED" w:rsidP="00B01728">
            <w:pPr>
              <w:ind w:right="-113"/>
              <w:rPr>
                <w:rFonts w:asciiTheme="minorHAnsi" w:hAnsiTheme="minorHAnsi" w:cstheme="minorHAnsi"/>
                <w:i w:val="0"/>
                <w:szCs w:val="22"/>
              </w:rPr>
            </w:pPr>
            <w:r w:rsidRPr="00564638">
              <w:rPr>
                <w:rFonts w:asciiTheme="minorHAnsi" w:hAnsiTheme="minorHAnsi" w:cstheme="minorHAnsi"/>
                <w:i w:val="0"/>
                <w:sz w:val="22"/>
                <w:szCs w:val="22"/>
              </w:rPr>
              <w:t xml:space="preserve">Številka:  </w:t>
            </w:r>
            <w:r w:rsidR="000340CB">
              <w:rPr>
                <w:rFonts w:asciiTheme="minorHAnsi" w:hAnsiTheme="minorHAnsi" w:cstheme="minorHAnsi"/>
                <w:i w:val="0"/>
                <w:sz w:val="22"/>
                <w:szCs w:val="22"/>
              </w:rPr>
              <w:t>A</w:t>
            </w:r>
            <w:r w:rsidR="00FC0A6B">
              <w:rPr>
                <w:rFonts w:asciiTheme="minorHAnsi" w:hAnsiTheme="minorHAnsi" w:cstheme="minorHAnsi"/>
                <w:i w:val="0"/>
                <w:sz w:val="22"/>
                <w:szCs w:val="22"/>
              </w:rPr>
              <w:t>A-</w:t>
            </w:r>
            <w:r w:rsidR="002813A3">
              <w:rPr>
                <w:rFonts w:asciiTheme="minorHAnsi" w:hAnsiTheme="minorHAnsi" w:cstheme="minorHAnsi"/>
                <w:i w:val="0"/>
                <w:sz w:val="22"/>
                <w:szCs w:val="22"/>
              </w:rPr>
              <w:t>VRT</w:t>
            </w:r>
            <w:r w:rsidR="00FC0A6B">
              <w:rPr>
                <w:rFonts w:asciiTheme="minorHAnsi" w:hAnsiTheme="minorHAnsi" w:cstheme="minorHAnsi"/>
                <w:i w:val="0"/>
                <w:sz w:val="22"/>
                <w:szCs w:val="22"/>
              </w:rPr>
              <w:t>-2025</w:t>
            </w:r>
          </w:p>
        </w:tc>
      </w:tr>
      <w:tr w:rsidR="00B035ED" w:rsidRPr="00564638" w14:paraId="05002512" w14:textId="77777777" w:rsidTr="0045209D">
        <w:tc>
          <w:tcPr>
            <w:tcW w:w="5040" w:type="dxa"/>
            <w:hideMark/>
          </w:tcPr>
          <w:p w14:paraId="69157F0A" w14:textId="77777777" w:rsidR="00B035ED" w:rsidRPr="00564638" w:rsidRDefault="00B035ED" w:rsidP="00512045">
            <w:pPr>
              <w:ind w:right="-113"/>
              <w:rPr>
                <w:rFonts w:asciiTheme="minorHAnsi" w:hAnsiTheme="minorHAnsi" w:cstheme="minorHAnsi"/>
                <w:i w:val="0"/>
                <w:szCs w:val="22"/>
              </w:rPr>
            </w:pPr>
            <w:r w:rsidRPr="00564638">
              <w:rPr>
                <w:rFonts w:asciiTheme="minorHAnsi" w:hAnsiTheme="minorHAnsi" w:cstheme="minorHAnsi"/>
                <w:i w:val="0"/>
                <w:sz w:val="22"/>
                <w:szCs w:val="22"/>
              </w:rPr>
              <w:t>Datum:</w:t>
            </w:r>
            <w:r w:rsidR="000E508F" w:rsidRPr="00564638">
              <w:rPr>
                <w:rFonts w:asciiTheme="minorHAnsi" w:hAnsiTheme="minorHAnsi" w:cstheme="minorHAnsi"/>
                <w:i w:val="0"/>
                <w:sz w:val="22"/>
                <w:szCs w:val="22"/>
              </w:rPr>
              <w:t xml:space="preserve"> </w:t>
            </w:r>
          </w:p>
        </w:tc>
        <w:tc>
          <w:tcPr>
            <w:tcW w:w="4140" w:type="dxa"/>
            <w:hideMark/>
          </w:tcPr>
          <w:p w14:paraId="339C0F35" w14:textId="77777777" w:rsidR="00B035ED" w:rsidRPr="00564638" w:rsidRDefault="00B035ED" w:rsidP="00512045">
            <w:pPr>
              <w:ind w:right="-113"/>
              <w:rPr>
                <w:rFonts w:asciiTheme="minorHAnsi" w:hAnsiTheme="minorHAnsi" w:cstheme="minorHAnsi"/>
                <w:i w:val="0"/>
                <w:szCs w:val="22"/>
              </w:rPr>
            </w:pPr>
            <w:r w:rsidRPr="00564638">
              <w:rPr>
                <w:rFonts w:asciiTheme="minorHAnsi" w:hAnsiTheme="minorHAnsi" w:cstheme="minorHAnsi"/>
                <w:i w:val="0"/>
                <w:sz w:val="22"/>
                <w:szCs w:val="22"/>
              </w:rPr>
              <w:t>Datum:</w:t>
            </w:r>
            <w:r w:rsidR="00483B88" w:rsidRPr="00564638">
              <w:rPr>
                <w:rFonts w:asciiTheme="minorHAnsi" w:hAnsiTheme="minorHAnsi" w:cstheme="minorHAnsi"/>
                <w:i w:val="0"/>
                <w:sz w:val="22"/>
                <w:szCs w:val="22"/>
              </w:rPr>
              <w:t xml:space="preserve"> </w:t>
            </w:r>
          </w:p>
        </w:tc>
      </w:tr>
      <w:tr w:rsidR="00B035ED" w:rsidRPr="00564638" w14:paraId="1FE88E6C" w14:textId="77777777" w:rsidTr="0045209D">
        <w:tc>
          <w:tcPr>
            <w:tcW w:w="5040" w:type="dxa"/>
          </w:tcPr>
          <w:p w14:paraId="719ADB95" w14:textId="77777777" w:rsidR="00B035ED" w:rsidRPr="00564638" w:rsidRDefault="00B035ED" w:rsidP="00B01728">
            <w:pPr>
              <w:ind w:right="-113"/>
              <w:rPr>
                <w:rFonts w:asciiTheme="minorHAnsi" w:hAnsiTheme="minorHAnsi" w:cstheme="minorHAnsi"/>
                <w:i w:val="0"/>
                <w:szCs w:val="22"/>
              </w:rPr>
            </w:pPr>
          </w:p>
        </w:tc>
        <w:tc>
          <w:tcPr>
            <w:tcW w:w="4140" w:type="dxa"/>
          </w:tcPr>
          <w:p w14:paraId="5CE6DE3C" w14:textId="77777777" w:rsidR="00B035ED" w:rsidRPr="00564638" w:rsidRDefault="00B035ED" w:rsidP="00B01728">
            <w:pPr>
              <w:ind w:right="-113"/>
              <w:rPr>
                <w:rFonts w:asciiTheme="minorHAnsi" w:hAnsiTheme="minorHAnsi" w:cstheme="minorHAnsi"/>
                <w:i w:val="0"/>
                <w:szCs w:val="22"/>
              </w:rPr>
            </w:pPr>
          </w:p>
        </w:tc>
      </w:tr>
      <w:tr w:rsidR="00B035ED" w:rsidRPr="00564638" w14:paraId="2BFE3534" w14:textId="77777777" w:rsidTr="0045209D">
        <w:tc>
          <w:tcPr>
            <w:tcW w:w="5040" w:type="dxa"/>
            <w:hideMark/>
          </w:tcPr>
          <w:p w14:paraId="37AC8AEB" w14:textId="197311CD" w:rsidR="00B035ED" w:rsidRPr="00564638" w:rsidRDefault="00B035ED" w:rsidP="00B01728">
            <w:pPr>
              <w:ind w:right="-113"/>
              <w:rPr>
                <w:rFonts w:asciiTheme="minorHAnsi" w:hAnsiTheme="minorHAnsi" w:cstheme="minorHAnsi"/>
                <w:i w:val="0"/>
                <w:szCs w:val="22"/>
              </w:rPr>
            </w:pPr>
            <w:r w:rsidRPr="00564638">
              <w:rPr>
                <w:rFonts w:asciiTheme="minorHAnsi" w:hAnsiTheme="minorHAnsi" w:cstheme="minorHAnsi"/>
                <w:i w:val="0"/>
                <w:sz w:val="22"/>
                <w:szCs w:val="22"/>
              </w:rPr>
              <w:t>IZVAJALEC</w:t>
            </w:r>
            <w:r w:rsidR="00FC0A6B">
              <w:rPr>
                <w:rFonts w:asciiTheme="minorHAnsi" w:hAnsiTheme="minorHAnsi" w:cstheme="minorHAnsi"/>
                <w:i w:val="0"/>
                <w:sz w:val="22"/>
                <w:szCs w:val="22"/>
              </w:rPr>
              <w:t>:</w:t>
            </w:r>
          </w:p>
        </w:tc>
        <w:tc>
          <w:tcPr>
            <w:tcW w:w="4140" w:type="dxa"/>
            <w:hideMark/>
          </w:tcPr>
          <w:p w14:paraId="715A305C" w14:textId="77777777" w:rsidR="00B035ED" w:rsidRPr="00564638" w:rsidRDefault="00B035ED" w:rsidP="00B01728">
            <w:pPr>
              <w:ind w:right="-113"/>
              <w:rPr>
                <w:rFonts w:asciiTheme="minorHAnsi" w:hAnsiTheme="minorHAnsi" w:cstheme="minorHAnsi"/>
                <w:i w:val="0"/>
                <w:szCs w:val="22"/>
              </w:rPr>
            </w:pPr>
            <w:r w:rsidRPr="00564638">
              <w:rPr>
                <w:rFonts w:asciiTheme="minorHAnsi" w:hAnsiTheme="minorHAnsi" w:cstheme="minorHAnsi"/>
                <w:i w:val="0"/>
                <w:sz w:val="22"/>
                <w:szCs w:val="22"/>
              </w:rPr>
              <w:t>NAROČNIK:</w:t>
            </w:r>
          </w:p>
        </w:tc>
      </w:tr>
      <w:tr w:rsidR="00B035ED" w:rsidRPr="00564638" w14:paraId="18D05FC3" w14:textId="77777777" w:rsidTr="0045209D">
        <w:tc>
          <w:tcPr>
            <w:tcW w:w="5040" w:type="dxa"/>
          </w:tcPr>
          <w:p w14:paraId="452083F3" w14:textId="46E6CC7B" w:rsidR="00885E1A" w:rsidRPr="00564638" w:rsidRDefault="002813A3" w:rsidP="00B01728">
            <w:pPr>
              <w:ind w:right="-113"/>
              <w:rPr>
                <w:rFonts w:asciiTheme="minorHAnsi" w:hAnsiTheme="minorHAnsi" w:cstheme="minorHAnsi"/>
                <w:b/>
                <w:i w:val="0"/>
                <w:szCs w:val="22"/>
              </w:rPr>
            </w:pPr>
            <w:r>
              <w:rPr>
                <w:rFonts w:asciiTheme="minorHAnsi" w:hAnsiTheme="minorHAnsi" w:cstheme="minorHAnsi"/>
                <w:b/>
                <w:i w:val="0"/>
              </w:rPr>
              <w:t>_____________</w:t>
            </w:r>
          </w:p>
        </w:tc>
        <w:tc>
          <w:tcPr>
            <w:tcW w:w="4140" w:type="dxa"/>
            <w:hideMark/>
          </w:tcPr>
          <w:p w14:paraId="653762A6" w14:textId="4BAD0CE3" w:rsidR="0074477F" w:rsidRPr="00564638" w:rsidRDefault="00FD1BBE" w:rsidP="00637717">
            <w:pPr>
              <w:ind w:right="-113"/>
              <w:rPr>
                <w:rFonts w:asciiTheme="minorHAnsi" w:hAnsiTheme="minorHAnsi" w:cstheme="minorHAnsi"/>
                <w:b/>
                <w:i w:val="0"/>
                <w:szCs w:val="22"/>
              </w:rPr>
            </w:pPr>
            <w:r w:rsidRPr="00564638">
              <w:rPr>
                <w:rFonts w:asciiTheme="minorHAnsi" w:hAnsiTheme="minorHAnsi" w:cstheme="minorHAnsi"/>
                <w:b/>
                <w:i w:val="0"/>
                <w:sz w:val="22"/>
                <w:szCs w:val="22"/>
              </w:rPr>
              <w:t>Adria Turistično podjetje d.o.o.</w:t>
            </w:r>
          </w:p>
        </w:tc>
      </w:tr>
      <w:tr w:rsidR="00637717" w:rsidRPr="00564638" w14:paraId="4554E612" w14:textId="77777777" w:rsidTr="0045209D">
        <w:tc>
          <w:tcPr>
            <w:tcW w:w="5040" w:type="dxa"/>
          </w:tcPr>
          <w:p w14:paraId="4794F79A" w14:textId="77777777" w:rsidR="00637717" w:rsidRPr="00564638" w:rsidRDefault="00637717" w:rsidP="00B01728">
            <w:pPr>
              <w:ind w:right="-113"/>
              <w:rPr>
                <w:rFonts w:asciiTheme="minorHAnsi" w:hAnsiTheme="minorHAnsi" w:cstheme="minorHAnsi"/>
                <w:b/>
                <w:i w:val="0"/>
                <w:szCs w:val="22"/>
              </w:rPr>
            </w:pPr>
          </w:p>
        </w:tc>
        <w:tc>
          <w:tcPr>
            <w:tcW w:w="4140" w:type="dxa"/>
          </w:tcPr>
          <w:p w14:paraId="38EBB393" w14:textId="77777777" w:rsidR="00637717" w:rsidRPr="00564638" w:rsidRDefault="00637717" w:rsidP="00637717">
            <w:pPr>
              <w:ind w:right="-113"/>
              <w:rPr>
                <w:rFonts w:asciiTheme="minorHAnsi" w:hAnsiTheme="minorHAnsi" w:cstheme="minorHAnsi"/>
                <w:b/>
                <w:i w:val="0"/>
                <w:sz w:val="22"/>
                <w:szCs w:val="22"/>
              </w:rPr>
            </w:pPr>
          </w:p>
        </w:tc>
      </w:tr>
      <w:tr w:rsidR="00B035ED" w:rsidRPr="00564638" w14:paraId="401589C2" w14:textId="77777777" w:rsidTr="0045209D">
        <w:tc>
          <w:tcPr>
            <w:tcW w:w="5040" w:type="dxa"/>
          </w:tcPr>
          <w:p w14:paraId="64C30BFA" w14:textId="79F99465" w:rsidR="00E343BF" w:rsidRPr="002813A3" w:rsidRDefault="00E343BF" w:rsidP="00B01728">
            <w:pPr>
              <w:ind w:right="-113"/>
              <w:rPr>
                <w:rFonts w:asciiTheme="minorHAnsi" w:hAnsiTheme="minorHAnsi" w:cstheme="minorHAnsi"/>
                <w:i w:val="0"/>
                <w:sz w:val="22"/>
                <w:szCs w:val="22"/>
              </w:rPr>
            </w:pPr>
          </w:p>
        </w:tc>
        <w:tc>
          <w:tcPr>
            <w:tcW w:w="4140" w:type="dxa"/>
            <w:hideMark/>
          </w:tcPr>
          <w:p w14:paraId="357EBDA7" w14:textId="0AF53B98" w:rsidR="00B035ED" w:rsidRDefault="00FC0A6B" w:rsidP="00B01728">
            <w:pPr>
              <w:ind w:right="-113"/>
              <w:rPr>
                <w:rFonts w:asciiTheme="minorHAnsi" w:hAnsiTheme="minorHAnsi" w:cstheme="minorHAnsi"/>
                <w:i w:val="0"/>
                <w:sz w:val="22"/>
                <w:szCs w:val="22"/>
              </w:rPr>
            </w:pPr>
            <w:r>
              <w:rPr>
                <w:rFonts w:asciiTheme="minorHAnsi" w:hAnsiTheme="minorHAnsi" w:cstheme="minorHAnsi"/>
                <w:i w:val="0"/>
                <w:sz w:val="22"/>
                <w:szCs w:val="22"/>
              </w:rPr>
              <w:t>Direktorica:</w:t>
            </w:r>
          </w:p>
          <w:p w14:paraId="46C64A19" w14:textId="2AF6B7B0" w:rsidR="00FC0A6B" w:rsidRPr="00564638" w:rsidRDefault="00FC0A6B" w:rsidP="00B01728">
            <w:pPr>
              <w:ind w:right="-113"/>
              <w:rPr>
                <w:rFonts w:asciiTheme="minorHAnsi" w:hAnsiTheme="minorHAnsi" w:cstheme="minorHAnsi"/>
                <w:i w:val="0"/>
                <w:szCs w:val="22"/>
              </w:rPr>
            </w:pPr>
            <w:r w:rsidRPr="00FC0A6B">
              <w:rPr>
                <w:rFonts w:asciiTheme="minorHAnsi" w:hAnsiTheme="minorHAnsi" w:cstheme="minorHAnsi"/>
                <w:i w:val="0"/>
                <w:sz w:val="22"/>
                <w:szCs w:val="22"/>
              </w:rPr>
              <w:t>Maruška Kokalj</w:t>
            </w:r>
          </w:p>
        </w:tc>
      </w:tr>
    </w:tbl>
    <w:p w14:paraId="2A39306F" w14:textId="4EFDD587" w:rsidR="00512045" w:rsidRPr="00564638" w:rsidRDefault="00FC0A6B" w:rsidP="00637717">
      <w:pPr>
        <w:ind w:right="-113"/>
        <w:rPr>
          <w:rFonts w:asciiTheme="minorHAnsi" w:hAnsiTheme="minorHAnsi" w:cstheme="minorHAnsi"/>
          <w:i w:val="0"/>
          <w:sz w:val="22"/>
          <w:szCs w:val="22"/>
        </w:rPr>
      </w:pPr>
      <w:r>
        <w:rPr>
          <w:rFonts w:asciiTheme="minorHAnsi" w:hAnsiTheme="minorHAnsi" w:cstheme="minorHAnsi"/>
          <w:i w:val="0"/>
          <w:sz w:val="22"/>
          <w:szCs w:val="22"/>
        </w:rPr>
        <w:tab/>
      </w:r>
      <w:r>
        <w:rPr>
          <w:rFonts w:asciiTheme="minorHAnsi" w:hAnsiTheme="minorHAnsi" w:cstheme="minorHAnsi"/>
          <w:i w:val="0"/>
          <w:sz w:val="22"/>
          <w:szCs w:val="22"/>
        </w:rPr>
        <w:tab/>
      </w:r>
      <w:r>
        <w:rPr>
          <w:rFonts w:asciiTheme="minorHAnsi" w:hAnsiTheme="minorHAnsi" w:cstheme="minorHAnsi"/>
          <w:i w:val="0"/>
          <w:sz w:val="22"/>
          <w:szCs w:val="22"/>
        </w:rPr>
        <w:tab/>
      </w:r>
      <w:r>
        <w:rPr>
          <w:rFonts w:asciiTheme="minorHAnsi" w:hAnsiTheme="minorHAnsi" w:cstheme="minorHAnsi"/>
          <w:i w:val="0"/>
          <w:sz w:val="22"/>
          <w:szCs w:val="22"/>
        </w:rPr>
        <w:tab/>
      </w:r>
      <w:r>
        <w:rPr>
          <w:rFonts w:asciiTheme="minorHAnsi" w:hAnsiTheme="minorHAnsi" w:cstheme="minorHAnsi"/>
          <w:i w:val="0"/>
          <w:sz w:val="22"/>
          <w:szCs w:val="22"/>
        </w:rPr>
        <w:tab/>
      </w:r>
      <w:r>
        <w:rPr>
          <w:rFonts w:asciiTheme="minorHAnsi" w:hAnsiTheme="minorHAnsi" w:cstheme="minorHAnsi"/>
          <w:i w:val="0"/>
          <w:sz w:val="22"/>
          <w:szCs w:val="22"/>
        </w:rPr>
        <w:tab/>
      </w:r>
      <w:r>
        <w:rPr>
          <w:rFonts w:asciiTheme="minorHAnsi" w:hAnsiTheme="minorHAnsi" w:cstheme="minorHAnsi"/>
          <w:i w:val="0"/>
          <w:sz w:val="22"/>
          <w:szCs w:val="22"/>
        </w:rPr>
        <w:tab/>
      </w:r>
    </w:p>
    <w:sectPr w:rsidR="00512045" w:rsidRPr="00564638" w:rsidSect="00D31104">
      <w:headerReference w:type="default" r:id="rId9"/>
      <w:footerReference w:type="default" r:id="rId10"/>
      <w:pgSz w:w="11906" w:h="16838" w:code="9"/>
      <w:pgMar w:top="992" w:right="991" w:bottom="1021" w:left="1814"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0038C" w14:textId="77777777" w:rsidR="008A33EA" w:rsidRDefault="008A33EA" w:rsidP="00C93A63">
      <w:r>
        <w:separator/>
      </w:r>
    </w:p>
  </w:endnote>
  <w:endnote w:type="continuationSeparator" w:id="0">
    <w:p w14:paraId="5F5029FA" w14:textId="77777777" w:rsidR="008A33EA" w:rsidRDefault="008A33EA" w:rsidP="00C9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573876"/>
      <w:docPartObj>
        <w:docPartGallery w:val="Page Numbers (Bottom of Page)"/>
        <w:docPartUnique/>
      </w:docPartObj>
    </w:sdtPr>
    <w:sdtEndPr>
      <w:rPr>
        <w:i w:val="0"/>
        <w:sz w:val="22"/>
      </w:rPr>
    </w:sdtEndPr>
    <w:sdtContent>
      <w:p w14:paraId="66AD1716" w14:textId="77777777" w:rsidR="00D31104" w:rsidRPr="00D31104" w:rsidRDefault="002D3427">
        <w:pPr>
          <w:pStyle w:val="Noga"/>
          <w:jc w:val="right"/>
          <w:rPr>
            <w:i w:val="0"/>
            <w:sz w:val="22"/>
          </w:rPr>
        </w:pPr>
        <w:r w:rsidRPr="00D31104">
          <w:rPr>
            <w:i w:val="0"/>
            <w:sz w:val="22"/>
          </w:rPr>
          <w:fldChar w:fldCharType="begin"/>
        </w:r>
        <w:r w:rsidR="00D31104" w:rsidRPr="00D31104">
          <w:rPr>
            <w:i w:val="0"/>
            <w:sz w:val="22"/>
          </w:rPr>
          <w:instrText xml:space="preserve"> PAGE   \* MERGEFORMAT </w:instrText>
        </w:r>
        <w:r w:rsidRPr="00D31104">
          <w:rPr>
            <w:i w:val="0"/>
            <w:sz w:val="22"/>
          </w:rPr>
          <w:fldChar w:fldCharType="separate"/>
        </w:r>
        <w:r w:rsidR="00AA6963">
          <w:rPr>
            <w:i w:val="0"/>
            <w:noProof/>
            <w:sz w:val="22"/>
          </w:rPr>
          <w:t>1</w:t>
        </w:r>
        <w:r w:rsidRPr="00D31104">
          <w:rPr>
            <w:i w:val="0"/>
            <w:sz w:val="22"/>
          </w:rPr>
          <w:fldChar w:fldCharType="end"/>
        </w:r>
      </w:p>
    </w:sdtContent>
  </w:sdt>
  <w:p w14:paraId="195BA34D" w14:textId="77777777" w:rsidR="005E48F4" w:rsidRPr="005E48F4" w:rsidRDefault="005E48F4" w:rsidP="005E48F4">
    <w:pPr>
      <w:pStyle w:val="Noga"/>
      <w:jc w:val="right"/>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90E6E" w14:textId="77777777" w:rsidR="008A33EA" w:rsidRDefault="008A33EA" w:rsidP="00C93A63">
      <w:r>
        <w:separator/>
      </w:r>
    </w:p>
  </w:footnote>
  <w:footnote w:type="continuationSeparator" w:id="0">
    <w:p w14:paraId="6214BD2C" w14:textId="77777777" w:rsidR="008A33EA" w:rsidRDefault="008A33EA" w:rsidP="00C93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4107" w14:textId="5F830AFA" w:rsidR="00C93A63" w:rsidRDefault="00512045" w:rsidP="00C93A63">
    <w:pPr>
      <w:pStyle w:val="Glava"/>
      <w:jc w:val="right"/>
      <w:rPr>
        <w:rFonts w:ascii="Arial Narrow" w:hAnsi="Arial Narrow"/>
        <w:i w:val="0"/>
        <w:color w:val="A6A6A6" w:themeColor="background1" w:themeShade="A6"/>
        <w:sz w:val="20"/>
      </w:rPr>
    </w:pPr>
    <w:r>
      <w:rPr>
        <w:rFonts w:ascii="Arial Narrow" w:hAnsi="Arial Narrow"/>
        <w:i w:val="0"/>
        <w:color w:val="A6A6A6" w:themeColor="background1" w:themeShade="A6"/>
        <w:sz w:val="20"/>
      </w:rPr>
      <w:t xml:space="preserve">OSNUTEK - </w:t>
    </w:r>
    <w:r w:rsidR="00992853">
      <w:rPr>
        <w:rFonts w:ascii="Arial Narrow" w:hAnsi="Arial Narrow"/>
        <w:i w:val="0"/>
        <w:color w:val="A6A6A6" w:themeColor="background1" w:themeShade="A6"/>
        <w:sz w:val="20"/>
      </w:rPr>
      <w:t>Gradbena pogodba</w:t>
    </w:r>
    <w:r w:rsidR="000621E3">
      <w:rPr>
        <w:rFonts w:ascii="Arial Narrow" w:hAnsi="Arial Narrow"/>
        <w:i w:val="0"/>
        <w:color w:val="A6A6A6" w:themeColor="background1" w:themeShade="A6"/>
        <w:sz w:val="20"/>
      </w:rPr>
      <w:t xml:space="preserve"> </w:t>
    </w:r>
    <w:r w:rsidR="009F35F4">
      <w:rPr>
        <w:rFonts w:ascii="Arial Narrow" w:hAnsi="Arial Narrow"/>
        <w:i w:val="0"/>
        <w:color w:val="A6A6A6" w:themeColor="background1" w:themeShade="A6"/>
        <w:sz w:val="20"/>
      </w:rPr>
      <w:t>AA-</w:t>
    </w:r>
    <w:r w:rsidR="00FC0A6B">
      <w:rPr>
        <w:rFonts w:ascii="Arial Narrow" w:hAnsi="Arial Narrow"/>
        <w:i w:val="0"/>
        <w:color w:val="A6A6A6" w:themeColor="background1" w:themeShade="A6"/>
        <w:sz w:val="20"/>
      </w:rPr>
      <w:t>MIZ-2025</w:t>
    </w:r>
  </w:p>
  <w:p w14:paraId="74DA742B" w14:textId="77777777" w:rsidR="00722F18" w:rsidRPr="00D329CA" w:rsidRDefault="00722F18" w:rsidP="00C93A63">
    <w:pPr>
      <w:pStyle w:val="Glava"/>
      <w:jc w:val="right"/>
      <w:rPr>
        <w:rFonts w:ascii="Arial Narrow" w:hAnsi="Arial Narrow"/>
        <w:i w:val="0"/>
        <w:color w:val="A6A6A6" w:themeColor="background1" w:themeShade="A6"/>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D64AE"/>
    <w:multiLevelType w:val="hybridMultilevel"/>
    <w:tmpl w:val="6EC84860"/>
    <w:lvl w:ilvl="0" w:tplc="2C3EC1F4">
      <w:start w:val="5"/>
      <w:numFmt w:val="bullet"/>
      <w:lvlText w:val="-"/>
      <w:lvlJc w:val="left"/>
      <w:pPr>
        <w:ind w:left="2136" w:hanging="360"/>
      </w:pPr>
      <w:rPr>
        <w:rFonts w:ascii="Times" w:eastAsia="Times New Roman" w:hAnsi="Times" w:cs="Times"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 w15:restartNumberingAfterBreak="0">
    <w:nsid w:val="1EB24740"/>
    <w:multiLevelType w:val="hybridMultilevel"/>
    <w:tmpl w:val="5EB6F130"/>
    <w:lvl w:ilvl="0" w:tplc="D32E01D2">
      <w:start w:val="1"/>
      <w:numFmt w:val="bullet"/>
      <w:lvlText w:val="-"/>
      <w:lvlJc w:val="left"/>
      <w:pPr>
        <w:ind w:left="360" w:hanging="360"/>
      </w:pPr>
      <w:rPr>
        <w:rFonts w:ascii="Times New Roman" w:eastAsia="Times New Roman" w:hAnsi="Times New Roman" w:cs="Times New Roman" w:hint="default"/>
        <w:b w:val="0"/>
        <w:sz w:val="22"/>
        <w:szCs w:val="22"/>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22391204"/>
    <w:multiLevelType w:val="hybridMultilevel"/>
    <w:tmpl w:val="937ED962"/>
    <w:lvl w:ilvl="0" w:tplc="D32E01D2">
      <w:start w:val="1"/>
      <w:numFmt w:val="bullet"/>
      <w:lvlText w:val="-"/>
      <w:lvlJc w:val="left"/>
      <w:pPr>
        <w:ind w:left="720"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DA294B"/>
    <w:multiLevelType w:val="hybridMultilevel"/>
    <w:tmpl w:val="AE186750"/>
    <w:lvl w:ilvl="0" w:tplc="D32E01D2">
      <w:start w:val="1"/>
      <w:numFmt w:val="bullet"/>
      <w:lvlText w:val="-"/>
      <w:lvlJc w:val="left"/>
      <w:pPr>
        <w:ind w:left="720"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DB23D0"/>
    <w:multiLevelType w:val="hybridMultilevel"/>
    <w:tmpl w:val="39B89FB4"/>
    <w:lvl w:ilvl="0" w:tplc="D32E01D2">
      <w:start w:val="1"/>
      <w:numFmt w:val="bullet"/>
      <w:lvlText w:val="-"/>
      <w:lvlJc w:val="left"/>
      <w:pPr>
        <w:ind w:left="786"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 w15:restartNumberingAfterBreak="0">
    <w:nsid w:val="2CDA7323"/>
    <w:multiLevelType w:val="multilevel"/>
    <w:tmpl w:val="2CDA7323"/>
    <w:lvl w:ilvl="0">
      <w:start w:val="1"/>
      <w:numFmt w:val="upperRoman"/>
      <w:lvlText w:val="%1."/>
      <w:lvlJc w:val="righ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DA1E0A"/>
    <w:multiLevelType w:val="hybridMultilevel"/>
    <w:tmpl w:val="57CCB64A"/>
    <w:lvl w:ilvl="0" w:tplc="D32E01D2">
      <w:start w:val="1"/>
      <w:numFmt w:val="bullet"/>
      <w:lvlText w:val="-"/>
      <w:lvlJc w:val="left"/>
      <w:pPr>
        <w:ind w:left="720"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8832A7B"/>
    <w:multiLevelType w:val="hybridMultilevel"/>
    <w:tmpl w:val="E4C282F0"/>
    <w:lvl w:ilvl="0" w:tplc="D32E01D2">
      <w:start w:val="1"/>
      <w:numFmt w:val="bullet"/>
      <w:lvlText w:val="-"/>
      <w:lvlJc w:val="left"/>
      <w:pPr>
        <w:ind w:left="720"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16E4ADC"/>
    <w:multiLevelType w:val="hybridMultilevel"/>
    <w:tmpl w:val="B958EA46"/>
    <w:lvl w:ilvl="0" w:tplc="9B1619C8">
      <w:numFmt w:val="bullet"/>
      <w:lvlText w:val="-"/>
      <w:lvlJc w:val="left"/>
      <w:pPr>
        <w:ind w:left="720" w:hanging="360"/>
      </w:pPr>
      <w:rPr>
        <w:rFonts w:ascii="Times New Roman" w:hAnsi="Times New Roman"/>
      </w:rPr>
    </w:lvl>
    <w:lvl w:ilvl="1" w:tplc="88A0F0B0">
      <w:start w:val="1"/>
      <w:numFmt w:val="bullet"/>
      <w:lvlText w:val="o"/>
      <w:lvlJc w:val="left"/>
      <w:pPr>
        <w:ind w:left="1440" w:hanging="360"/>
      </w:pPr>
      <w:rPr>
        <w:rFonts w:ascii="Courier New" w:hAnsi="Courier New"/>
      </w:rPr>
    </w:lvl>
    <w:lvl w:ilvl="2" w:tplc="2D8A5748">
      <w:start w:val="1"/>
      <w:numFmt w:val="bullet"/>
      <w:lvlText w:val=""/>
      <w:lvlJc w:val="left"/>
      <w:pPr>
        <w:ind w:left="2160" w:hanging="360"/>
      </w:pPr>
      <w:rPr>
        <w:rFonts w:ascii="Wingdings" w:hAnsi="Wingdings"/>
      </w:rPr>
    </w:lvl>
    <w:lvl w:ilvl="3" w:tplc="F4BEA9EC">
      <w:start w:val="1"/>
      <w:numFmt w:val="bullet"/>
      <w:lvlText w:val=""/>
      <w:lvlJc w:val="left"/>
      <w:pPr>
        <w:ind w:left="2880" w:hanging="360"/>
      </w:pPr>
      <w:rPr>
        <w:rFonts w:ascii="Symbol" w:hAnsi="Symbol"/>
      </w:rPr>
    </w:lvl>
    <w:lvl w:ilvl="4" w:tplc="31387D72">
      <w:start w:val="1"/>
      <w:numFmt w:val="bullet"/>
      <w:lvlText w:val="o"/>
      <w:lvlJc w:val="left"/>
      <w:pPr>
        <w:ind w:left="3600" w:hanging="360"/>
      </w:pPr>
      <w:rPr>
        <w:rFonts w:ascii="Courier New" w:hAnsi="Courier New"/>
      </w:rPr>
    </w:lvl>
    <w:lvl w:ilvl="5" w:tplc="F676BDD2">
      <w:start w:val="1"/>
      <w:numFmt w:val="bullet"/>
      <w:lvlText w:val=""/>
      <w:lvlJc w:val="left"/>
      <w:pPr>
        <w:ind w:left="4320" w:hanging="360"/>
      </w:pPr>
      <w:rPr>
        <w:rFonts w:ascii="Wingdings" w:hAnsi="Wingdings"/>
      </w:rPr>
    </w:lvl>
    <w:lvl w:ilvl="6" w:tplc="DB8C0BD8">
      <w:start w:val="1"/>
      <w:numFmt w:val="bullet"/>
      <w:lvlText w:val=""/>
      <w:lvlJc w:val="left"/>
      <w:pPr>
        <w:ind w:left="5040" w:hanging="360"/>
      </w:pPr>
      <w:rPr>
        <w:rFonts w:ascii="Symbol" w:hAnsi="Symbol"/>
      </w:rPr>
    </w:lvl>
    <w:lvl w:ilvl="7" w:tplc="B78C1280">
      <w:start w:val="1"/>
      <w:numFmt w:val="bullet"/>
      <w:lvlText w:val="o"/>
      <w:lvlJc w:val="left"/>
      <w:pPr>
        <w:ind w:left="5760" w:hanging="360"/>
      </w:pPr>
      <w:rPr>
        <w:rFonts w:ascii="Courier New" w:hAnsi="Courier New"/>
      </w:rPr>
    </w:lvl>
    <w:lvl w:ilvl="8" w:tplc="F61896BE">
      <w:start w:val="1"/>
      <w:numFmt w:val="bullet"/>
      <w:lvlText w:val=""/>
      <w:lvlJc w:val="left"/>
      <w:pPr>
        <w:ind w:left="6480" w:hanging="360"/>
      </w:pPr>
      <w:rPr>
        <w:rFonts w:ascii="Wingdings" w:hAnsi="Wingdings"/>
      </w:rPr>
    </w:lvl>
  </w:abstractNum>
  <w:abstractNum w:abstractNumId="9" w15:restartNumberingAfterBreak="0">
    <w:nsid w:val="41D95881"/>
    <w:multiLevelType w:val="hybridMultilevel"/>
    <w:tmpl w:val="2C5C2CE2"/>
    <w:lvl w:ilvl="0" w:tplc="2C3EC1F4">
      <w:start w:val="5"/>
      <w:numFmt w:val="bullet"/>
      <w:lvlText w:val="-"/>
      <w:lvlJc w:val="left"/>
      <w:pPr>
        <w:tabs>
          <w:tab w:val="num" w:pos="680"/>
        </w:tabs>
        <w:ind w:left="680" w:hanging="340"/>
      </w:pPr>
      <w:rPr>
        <w:rFonts w:ascii="Times" w:eastAsia="Times New Roman" w:hAnsi="Times" w:cs="Times" w:hint="default"/>
        <w:b w:val="0"/>
        <w:sz w:val="22"/>
      </w:rPr>
    </w:lvl>
    <w:lvl w:ilvl="1" w:tplc="8784602E">
      <w:start w:val="1"/>
      <w:numFmt w:val="decimal"/>
      <w:lvlText w:val="%2."/>
      <w:lvlJc w:val="left"/>
      <w:pPr>
        <w:tabs>
          <w:tab w:val="num" w:pos="1780"/>
        </w:tabs>
        <w:ind w:left="1780" w:hanging="360"/>
      </w:pPr>
    </w:lvl>
    <w:lvl w:ilvl="2" w:tplc="1B96ABC4">
      <w:start w:val="1"/>
      <w:numFmt w:val="decimal"/>
      <w:lvlText w:val="%3."/>
      <w:lvlJc w:val="left"/>
      <w:pPr>
        <w:tabs>
          <w:tab w:val="num" w:pos="2500"/>
        </w:tabs>
        <w:ind w:left="2500" w:hanging="360"/>
      </w:pPr>
    </w:lvl>
    <w:lvl w:ilvl="3" w:tplc="E9865A44">
      <w:start w:val="1"/>
      <w:numFmt w:val="decimal"/>
      <w:lvlText w:val="%4."/>
      <w:lvlJc w:val="left"/>
      <w:pPr>
        <w:tabs>
          <w:tab w:val="num" w:pos="3220"/>
        </w:tabs>
        <w:ind w:left="3220" w:hanging="360"/>
      </w:pPr>
    </w:lvl>
    <w:lvl w:ilvl="4" w:tplc="6E2287C4">
      <w:start w:val="1"/>
      <w:numFmt w:val="decimal"/>
      <w:lvlText w:val="%5."/>
      <w:lvlJc w:val="left"/>
      <w:pPr>
        <w:tabs>
          <w:tab w:val="num" w:pos="3940"/>
        </w:tabs>
        <w:ind w:left="3940" w:hanging="360"/>
      </w:pPr>
    </w:lvl>
    <w:lvl w:ilvl="5" w:tplc="DBF6266E">
      <w:start w:val="1"/>
      <w:numFmt w:val="decimal"/>
      <w:lvlText w:val="%6."/>
      <w:lvlJc w:val="left"/>
      <w:pPr>
        <w:tabs>
          <w:tab w:val="num" w:pos="4660"/>
        </w:tabs>
        <w:ind w:left="4660" w:hanging="360"/>
      </w:pPr>
    </w:lvl>
    <w:lvl w:ilvl="6" w:tplc="B54EF464">
      <w:start w:val="1"/>
      <w:numFmt w:val="decimal"/>
      <w:lvlText w:val="%7."/>
      <w:lvlJc w:val="left"/>
      <w:pPr>
        <w:tabs>
          <w:tab w:val="num" w:pos="5380"/>
        </w:tabs>
        <w:ind w:left="5380" w:hanging="360"/>
      </w:pPr>
    </w:lvl>
    <w:lvl w:ilvl="7" w:tplc="5AA84B8E">
      <w:start w:val="1"/>
      <w:numFmt w:val="decimal"/>
      <w:lvlText w:val="%8."/>
      <w:lvlJc w:val="left"/>
      <w:pPr>
        <w:tabs>
          <w:tab w:val="num" w:pos="6100"/>
        </w:tabs>
        <w:ind w:left="6100" w:hanging="360"/>
      </w:pPr>
    </w:lvl>
    <w:lvl w:ilvl="8" w:tplc="164CE94E">
      <w:start w:val="1"/>
      <w:numFmt w:val="decimal"/>
      <w:lvlText w:val="%9."/>
      <w:lvlJc w:val="left"/>
      <w:pPr>
        <w:tabs>
          <w:tab w:val="num" w:pos="6820"/>
        </w:tabs>
        <w:ind w:left="6820" w:hanging="360"/>
      </w:pPr>
    </w:lvl>
  </w:abstractNum>
  <w:abstractNum w:abstractNumId="10" w15:restartNumberingAfterBreak="0">
    <w:nsid w:val="453D7E81"/>
    <w:multiLevelType w:val="hybridMultilevel"/>
    <w:tmpl w:val="FF76FA6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1" w15:restartNumberingAfterBreak="0">
    <w:nsid w:val="476E7EE4"/>
    <w:multiLevelType w:val="hybridMultilevel"/>
    <w:tmpl w:val="2D72C362"/>
    <w:lvl w:ilvl="0" w:tplc="52DE90D4">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095105"/>
    <w:multiLevelType w:val="hybridMultilevel"/>
    <w:tmpl w:val="DE82BEC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3" w15:restartNumberingAfterBreak="0">
    <w:nsid w:val="4BBF287E"/>
    <w:multiLevelType w:val="hybridMultilevel"/>
    <w:tmpl w:val="4E4AEE18"/>
    <w:lvl w:ilvl="0" w:tplc="D32E01D2">
      <w:start w:val="1"/>
      <w:numFmt w:val="bullet"/>
      <w:lvlText w:val="-"/>
      <w:lvlJc w:val="left"/>
      <w:pPr>
        <w:ind w:left="720"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365261"/>
    <w:multiLevelType w:val="hybridMultilevel"/>
    <w:tmpl w:val="266453F4"/>
    <w:lvl w:ilvl="0" w:tplc="9FA89528">
      <w:start w:val="15"/>
      <w:numFmt w:val="bullet"/>
      <w:lvlText w:val="-"/>
      <w:lvlJc w:val="left"/>
      <w:pPr>
        <w:tabs>
          <w:tab w:val="num" w:pos="360"/>
        </w:tabs>
        <w:ind w:left="360" w:hanging="360"/>
      </w:pPr>
      <w:rPr>
        <w:rFonts w:ascii="Tms Rmn" w:hAnsi="Tms Rmn" w:hint="default"/>
      </w:rPr>
    </w:lvl>
    <w:lvl w:ilvl="1" w:tplc="D32E01D2">
      <w:start w:val="1"/>
      <w:numFmt w:val="bullet"/>
      <w:lvlText w:val="-"/>
      <w:lvlJc w:val="left"/>
      <w:pPr>
        <w:tabs>
          <w:tab w:val="num" w:pos="1440"/>
        </w:tabs>
        <w:ind w:left="1440" w:hanging="360"/>
      </w:pPr>
      <w:rPr>
        <w:rFonts w:ascii="Times New Roman" w:eastAsia="Times New Roman" w:hAnsi="Times New Roman" w:cs="Times New Roman" w:hint="default"/>
        <w:b w:val="0"/>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544937B4"/>
    <w:multiLevelType w:val="hybridMultilevel"/>
    <w:tmpl w:val="7C100906"/>
    <w:lvl w:ilvl="0" w:tplc="0D1436D4">
      <w:start w:val="1000"/>
      <w:numFmt w:val="bullet"/>
      <w:lvlText w:val="-"/>
      <w:lvlJc w:val="left"/>
      <w:pPr>
        <w:ind w:left="720" w:hanging="360"/>
      </w:pPr>
      <w:rPr>
        <w:rFonts w:ascii="Times New Roman" w:eastAsia="Times New Roman" w:hAnsi="Times New Roman" w:cs="Times New Roman" w:hint="default"/>
        <w:b w:val="0"/>
        <w:color w:val="auto"/>
        <w:sz w:val="22"/>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5B8C4E3A"/>
    <w:multiLevelType w:val="hybridMultilevel"/>
    <w:tmpl w:val="86305122"/>
    <w:lvl w:ilvl="0" w:tplc="9B1619C8">
      <w:numFmt w:val="bullet"/>
      <w:lvlText w:val="-"/>
      <w:lvlJc w:val="left"/>
      <w:pPr>
        <w:ind w:left="720" w:hanging="360"/>
      </w:pPr>
      <w:rPr>
        <w:rFonts w:ascii="Times New Roman" w:hAnsi="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0CF38F7"/>
    <w:multiLevelType w:val="hybridMultilevel"/>
    <w:tmpl w:val="476A093E"/>
    <w:lvl w:ilvl="0" w:tplc="04240003">
      <w:start w:val="1"/>
      <w:numFmt w:val="bullet"/>
      <w:lvlText w:val="-"/>
      <w:lvlJc w:val="left"/>
      <w:pPr>
        <w:ind w:left="1212" w:hanging="360"/>
      </w:pPr>
      <w:rPr>
        <w:rFonts w:ascii="Times New Roman" w:eastAsia="Times New Roman" w:hAnsi="Times New Roman" w:hint="default"/>
      </w:rPr>
    </w:lvl>
    <w:lvl w:ilvl="1" w:tplc="04240003" w:tentative="1">
      <w:start w:val="1"/>
      <w:numFmt w:val="bullet"/>
      <w:lvlText w:val="o"/>
      <w:lvlJc w:val="left"/>
      <w:pPr>
        <w:ind w:left="1932" w:hanging="360"/>
      </w:pPr>
      <w:rPr>
        <w:rFonts w:ascii="Courier New" w:hAnsi="Courier New" w:cs="Courier New" w:hint="default"/>
      </w:rPr>
    </w:lvl>
    <w:lvl w:ilvl="2" w:tplc="04240005" w:tentative="1">
      <w:start w:val="1"/>
      <w:numFmt w:val="bullet"/>
      <w:lvlText w:val=""/>
      <w:lvlJc w:val="left"/>
      <w:pPr>
        <w:ind w:left="2652" w:hanging="360"/>
      </w:pPr>
      <w:rPr>
        <w:rFonts w:ascii="Wingdings" w:hAnsi="Wingdings" w:hint="default"/>
      </w:rPr>
    </w:lvl>
    <w:lvl w:ilvl="3" w:tplc="04240001" w:tentative="1">
      <w:start w:val="1"/>
      <w:numFmt w:val="bullet"/>
      <w:lvlText w:val=""/>
      <w:lvlJc w:val="left"/>
      <w:pPr>
        <w:ind w:left="3372" w:hanging="360"/>
      </w:pPr>
      <w:rPr>
        <w:rFonts w:ascii="Symbol" w:hAnsi="Symbol" w:hint="default"/>
      </w:rPr>
    </w:lvl>
    <w:lvl w:ilvl="4" w:tplc="04240003" w:tentative="1">
      <w:start w:val="1"/>
      <w:numFmt w:val="bullet"/>
      <w:lvlText w:val="o"/>
      <w:lvlJc w:val="left"/>
      <w:pPr>
        <w:ind w:left="4092" w:hanging="360"/>
      </w:pPr>
      <w:rPr>
        <w:rFonts w:ascii="Courier New" w:hAnsi="Courier New" w:cs="Courier New" w:hint="default"/>
      </w:rPr>
    </w:lvl>
    <w:lvl w:ilvl="5" w:tplc="04240005" w:tentative="1">
      <w:start w:val="1"/>
      <w:numFmt w:val="bullet"/>
      <w:lvlText w:val=""/>
      <w:lvlJc w:val="left"/>
      <w:pPr>
        <w:ind w:left="4812" w:hanging="360"/>
      </w:pPr>
      <w:rPr>
        <w:rFonts w:ascii="Wingdings" w:hAnsi="Wingdings" w:hint="default"/>
      </w:rPr>
    </w:lvl>
    <w:lvl w:ilvl="6" w:tplc="04240001" w:tentative="1">
      <w:start w:val="1"/>
      <w:numFmt w:val="bullet"/>
      <w:lvlText w:val=""/>
      <w:lvlJc w:val="left"/>
      <w:pPr>
        <w:ind w:left="5532" w:hanging="360"/>
      </w:pPr>
      <w:rPr>
        <w:rFonts w:ascii="Symbol" w:hAnsi="Symbol" w:hint="default"/>
      </w:rPr>
    </w:lvl>
    <w:lvl w:ilvl="7" w:tplc="04240003" w:tentative="1">
      <w:start w:val="1"/>
      <w:numFmt w:val="bullet"/>
      <w:lvlText w:val="o"/>
      <w:lvlJc w:val="left"/>
      <w:pPr>
        <w:ind w:left="6252" w:hanging="360"/>
      </w:pPr>
      <w:rPr>
        <w:rFonts w:ascii="Courier New" w:hAnsi="Courier New" w:cs="Courier New" w:hint="default"/>
      </w:rPr>
    </w:lvl>
    <w:lvl w:ilvl="8" w:tplc="04240005" w:tentative="1">
      <w:start w:val="1"/>
      <w:numFmt w:val="bullet"/>
      <w:lvlText w:val=""/>
      <w:lvlJc w:val="left"/>
      <w:pPr>
        <w:ind w:left="6972" w:hanging="360"/>
      </w:pPr>
      <w:rPr>
        <w:rFonts w:ascii="Wingdings" w:hAnsi="Wingdings" w:hint="default"/>
      </w:rPr>
    </w:lvl>
  </w:abstractNum>
  <w:abstractNum w:abstractNumId="18" w15:restartNumberingAfterBreak="0">
    <w:nsid w:val="60DB04CD"/>
    <w:multiLevelType w:val="hybridMultilevel"/>
    <w:tmpl w:val="B460630A"/>
    <w:lvl w:ilvl="0" w:tplc="2C3EC1F4">
      <w:start w:val="5"/>
      <w:numFmt w:val="bullet"/>
      <w:lvlText w:val="-"/>
      <w:lvlJc w:val="left"/>
      <w:pPr>
        <w:tabs>
          <w:tab w:val="num" w:pos="340"/>
        </w:tabs>
        <w:ind w:left="340" w:hanging="340"/>
      </w:pPr>
      <w:rPr>
        <w:rFonts w:ascii="Times" w:eastAsia="Times New Roman" w:hAnsi="Times" w:cs="Times" w:hint="default"/>
        <w:b w:val="0"/>
        <w:sz w:val="22"/>
        <w:szCs w:val="22"/>
      </w:rPr>
    </w:lvl>
    <w:lvl w:ilvl="1" w:tplc="04240003">
      <w:start w:val="27"/>
      <w:numFmt w:val="decimal"/>
      <w:lvlText w:val="%2."/>
      <w:lvlJc w:val="center"/>
      <w:pPr>
        <w:tabs>
          <w:tab w:val="num" w:pos="1440"/>
        </w:tabs>
        <w:ind w:left="1440" w:hanging="360"/>
      </w:pPr>
      <w:rPr>
        <w:rFonts w:hint="default"/>
        <w:b w:val="0"/>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D54084"/>
    <w:multiLevelType w:val="hybridMultilevel"/>
    <w:tmpl w:val="7194A532"/>
    <w:lvl w:ilvl="0" w:tplc="D32E01D2">
      <w:start w:val="1"/>
      <w:numFmt w:val="bullet"/>
      <w:lvlText w:val="-"/>
      <w:lvlJc w:val="left"/>
      <w:pPr>
        <w:ind w:left="720"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123FB5"/>
    <w:multiLevelType w:val="hybridMultilevel"/>
    <w:tmpl w:val="7D6C2174"/>
    <w:lvl w:ilvl="0" w:tplc="FFFFFFFF">
      <w:start w:val="1000"/>
      <w:numFmt w:val="bullet"/>
      <w:lvlText w:val="-"/>
      <w:lvlJc w:val="left"/>
      <w:pPr>
        <w:ind w:left="720" w:hanging="360"/>
      </w:pPr>
      <w:rPr>
        <w:rFonts w:ascii="Times New Roman" w:eastAsia="Times New Roman" w:hAnsi="Times New Roman" w:cs="Times New Roman" w:hint="default"/>
        <w:b w:val="0"/>
        <w:sz w:val="22"/>
      </w:rPr>
    </w:lvl>
    <w:lvl w:ilvl="1" w:tplc="2C3EC1F4">
      <w:start w:val="5"/>
      <w:numFmt w:val="bullet"/>
      <w:lvlText w:val="-"/>
      <w:lvlJc w:val="left"/>
      <w:pPr>
        <w:ind w:left="1440" w:hanging="360"/>
      </w:pPr>
      <w:rPr>
        <w:rFonts w:ascii="Times" w:eastAsia="Times New Roman" w:hAnsi="Times" w:cs="Time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673B0063"/>
    <w:multiLevelType w:val="hybridMultilevel"/>
    <w:tmpl w:val="E9DACCC6"/>
    <w:lvl w:ilvl="0" w:tplc="9FA89528">
      <w:start w:val="15"/>
      <w:numFmt w:val="bullet"/>
      <w:lvlText w:val="-"/>
      <w:lvlJc w:val="left"/>
      <w:pPr>
        <w:tabs>
          <w:tab w:val="num" w:pos="360"/>
        </w:tabs>
        <w:ind w:left="360" w:hanging="360"/>
      </w:pPr>
      <w:rPr>
        <w:rFonts w:ascii="Tms Rmn" w:hAnsi="Tms Rmn" w:hint="default"/>
      </w:rPr>
    </w:lvl>
    <w:lvl w:ilvl="1" w:tplc="2C3EC1F4">
      <w:start w:val="5"/>
      <w:numFmt w:val="bullet"/>
      <w:lvlText w:val="-"/>
      <w:lvlJc w:val="left"/>
      <w:pPr>
        <w:tabs>
          <w:tab w:val="num" w:pos="1440"/>
        </w:tabs>
        <w:ind w:left="1440" w:hanging="360"/>
      </w:pPr>
      <w:rPr>
        <w:rFonts w:ascii="Times" w:eastAsia="Times New Roman" w:hAnsi="Times" w:cs="Times"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709C7128"/>
    <w:multiLevelType w:val="hybridMultilevel"/>
    <w:tmpl w:val="77F6904A"/>
    <w:lvl w:ilvl="0" w:tplc="9B1619C8">
      <w:numFmt w:val="bullet"/>
      <w:lvlText w:val="-"/>
      <w:lvlJc w:val="left"/>
      <w:pPr>
        <w:ind w:left="720" w:hanging="360"/>
      </w:pPr>
      <w:rPr>
        <w:rFonts w:ascii="Times New Roman" w:hAnsi="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204666A"/>
    <w:multiLevelType w:val="hybridMultilevel"/>
    <w:tmpl w:val="9FCE0CE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739B55B2"/>
    <w:multiLevelType w:val="hybridMultilevel"/>
    <w:tmpl w:val="AA1A13F4"/>
    <w:lvl w:ilvl="0" w:tplc="2C3EC1F4">
      <w:start w:val="5"/>
      <w:numFmt w:val="bullet"/>
      <w:lvlText w:val="-"/>
      <w:lvlJc w:val="left"/>
      <w:pPr>
        <w:ind w:left="720" w:hanging="360"/>
      </w:pPr>
      <w:rPr>
        <w:rFonts w:ascii="Times" w:eastAsia="Times New Roman" w:hAnsi="Times" w:cs="Times" w:hint="default"/>
        <w:b w:val="0"/>
        <w:color w:val="auto"/>
        <w:sz w:val="22"/>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9701355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166946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8952592">
    <w:abstractNumId w:val="17"/>
  </w:num>
  <w:num w:numId="4" w16cid:durableId="1103646334">
    <w:abstractNumId w:val="24"/>
  </w:num>
  <w:num w:numId="5" w16cid:durableId="932274582">
    <w:abstractNumId w:val="21"/>
  </w:num>
  <w:num w:numId="6" w16cid:durableId="1988049980">
    <w:abstractNumId w:val="9"/>
  </w:num>
  <w:num w:numId="7" w16cid:durableId="78841132">
    <w:abstractNumId w:val="20"/>
  </w:num>
  <w:num w:numId="8" w16cid:durableId="1057819150">
    <w:abstractNumId w:val="0"/>
  </w:num>
  <w:num w:numId="9" w16cid:durableId="74324646">
    <w:abstractNumId w:val="4"/>
  </w:num>
  <w:num w:numId="10" w16cid:durableId="134181897">
    <w:abstractNumId w:val="18"/>
  </w:num>
  <w:num w:numId="11" w16cid:durableId="453207899">
    <w:abstractNumId w:val="1"/>
  </w:num>
  <w:num w:numId="12" w16cid:durableId="1753550557">
    <w:abstractNumId w:val="3"/>
  </w:num>
  <w:num w:numId="13" w16cid:durableId="432436301">
    <w:abstractNumId w:val="19"/>
  </w:num>
  <w:num w:numId="14" w16cid:durableId="618806559">
    <w:abstractNumId w:val="14"/>
  </w:num>
  <w:num w:numId="15" w16cid:durableId="1842041969">
    <w:abstractNumId w:val="13"/>
  </w:num>
  <w:num w:numId="16" w16cid:durableId="1353337382">
    <w:abstractNumId w:val="7"/>
  </w:num>
  <w:num w:numId="17" w16cid:durableId="1929734129">
    <w:abstractNumId w:val="2"/>
  </w:num>
  <w:num w:numId="18" w16cid:durableId="1888253758">
    <w:abstractNumId w:val="6"/>
  </w:num>
  <w:num w:numId="19" w16cid:durableId="1286697258">
    <w:abstractNumId w:val="5"/>
  </w:num>
  <w:num w:numId="20" w16cid:durableId="1796217349">
    <w:abstractNumId w:val="11"/>
  </w:num>
  <w:num w:numId="21" w16cid:durableId="35738624">
    <w:abstractNumId w:val="8"/>
  </w:num>
  <w:num w:numId="22" w16cid:durableId="826409092">
    <w:abstractNumId w:val="10"/>
  </w:num>
  <w:num w:numId="23" w16cid:durableId="1870026154">
    <w:abstractNumId w:val="12"/>
  </w:num>
  <w:num w:numId="24" w16cid:durableId="847060110">
    <w:abstractNumId w:val="23"/>
  </w:num>
  <w:num w:numId="25" w16cid:durableId="1774982614">
    <w:abstractNumId w:val="16"/>
  </w:num>
  <w:num w:numId="26" w16cid:durableId="7588714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ED"/>
    <w:rsid w:val="00000696"/>
    <w:rsid w:val="000021AE"/>
    <w:rsid w:val="000132F9"/>
    <w:rsid w:val="000340CB"/>
    <w:rsid w:val="0004300F"/>
    <w:rsid w:val="00043733"/>
    <w:rsid w:val="0004710E"/>
    <w:rsid w:val="000621E3"/>
    <w:rsid w:val="00071166"/>
    <w:rsid w:val="0007681A"/>
    <w:rsid w:val="000821AE"/>
    <w:rsid w:val="00086B18"/>
    <w:rsid w:val="0009371D"/>
    <w:rsid w:val="000B5B2A"/>
    <w:rsid w:val="000D166B"/>
    <w:rsid w:val="000E508F"/>
    <w:rsid w:val="000F584F"/>
    <w:rsid w:val="000F7DFC"/>
    <w:rsid w:val="00105951"/>
    <w:rsid w:val="001250DE"/>
    <w:rsid w:val="00163901"/>
    <w:rsid w:val="00173593"/>
    <w:rsid w:val="0018629A"/>
    <w:rsid w:val="00190390"/>
    <w:rsid w:val="001906F0"/>
    <w:rsid w:val="001C529D"/>
    <w:rsid w:val="001D5576"/>
    <w:rsid w:val="001E38FD"/>
    <w:rsid w:val="001E5839"/>
    <w:rsid w:val="001E61FE"/>
    <w:rsid w:val="00201D36"/>
    <w:rsid w:val="00226207"/>
    <w:rsid w:val="002529D9"/>
    <w:rsid w:val="002813A3"/>
    <w:rsid w:val="0029067E"/>
    <w:rsid w:val="00294DBD"/>
    <w:rsid w:val="0029515D"/>
    <w:rsid w:val="002A0338"/>
    <w:rsid w:val="002A4C1D"/>
    <w:rsid w:val="002A5F4C"/>
    <w:rsid w:val="002D3427"/>
    <w:rsid w:val="002D5643"/>
    <w:rsid w:val="002E5F0B"/>
    <w:rsid w:val="002E71F8"/>
    <w:rsid w:val="002F5B57"/>
    <w:rsid w:val="00321A3F"/>
    <w:rsid w:val="00333B00"/>
    <w:rsid w:val="00370BD4"/>
    <w:rsid w:val="00371CC6"/>
    <w:rsid w:val="00382ECA"/>
    <w:rsid w:val="003A020B"/>
    <w:rsid w:val="003B69E8"/>
    <w:rsid w:val="003C48FC"/>
    <w:rsid w:val="003D4000"/>
    <w:rsid w:val="003E40B8"/>
    <w:rsid w:val="003E7F96"/>
    <w:rsid w:val="003F2301"/>
    <w:rsid w:val="004214CA"/>
    <w:rsid w:val="004302E7"/>
    <w:rsid w:val="004305D3"/>
    <w:rsid w:val="00433B5F"/>
    <w:rsid w:val="00451B2A"/>
    <w:rsid w:val="0045209D"/>
    <w:rsid w:val="004824E6"/>
    <w:rsid w:val="00483B88"/>
    <w:rsid w:val="004A14F5"/>
    <w:rsid w:val="004B60E7"/>
    <w:rsid w:val="004B7587"/>
    <w:rsid w:val="004C637F"/>
    <w:rsid w:val="004E408E"/>
    <w:rsid w:val="004F0FA8"/>
    <w:rsid w:val="0050024E"/>
    <w:rsid w:val="00512045"/>
    <w:rsid w:val="0052388A"/>
    <w:rsid w:val="00524F54"/>
    <w:rsid w:val="00531C65"/>
    <w:rsid w:val="00535BC4"/>
    <w:rsid w:val="005433B2"/>
    <w:rsid w:val="00556A72"/>
    <w:rsid w:val="00564638"/>
    <w:rsid w:val="00575D91"/>
    <w:rsid w:val="0059044D"/>
    <w:rsid w:val="005958A3"/>
    <w:rsid w:val="005A6449"/>
    <w:rsid w:val="005A64DF"/>
    <w:rsid w:val="005C587A"/>
    <w:rsid w:val="005D1B59"/>
    <w:rsid w:val="005E0AEB"/>
    <w:rsid w:val="005E0C47"/>
    <w:rsid w:val="005E48F4"/>
    <w:rsid w:val="00601D69"/>
    <w:rsid w:val="0060236A"/>
    <w:rsid w:val="00606208"/>
    <w:rsid w:val="00611455"/>
    <w:rsid w:val="00611DCC"/>
    <w:rsid w:val="00612730"/>
    <w:rsid w:val="0061729D"/>
    <w:rsid w:val="00631E54"/>
    <w:rsid w:val="006356C7"/>
    <w:rsid w:val="00637717"/>
    <w:rsid w:val="00646F7C"/>
    <w:rsid w:val="00666E42"/>
    <w:rsid w:val="006723EE"/>
    <w:rsid w:val="00677FA0"/>
    <w:rsid w:val="00681CA6"/>
    <w:rsid w:val="00685848"/>
    <w:rsid w:val="006957B4"/>
    <w:rsid w:val="006A3235"/>
    <w:rsid w:val="006F54B7"/>
    <w:rsid w:val="0071216C"/>
    <w:rsid w:val="00712816"/>
    <w:rsid w:val="00715844"/>
    <w:rsid w:val="00722F18"/>
    <w:rsid w:val="00730892"/>
    <w:rsid w:val="0074477F"/>
    <w:rsid w:val="0075338C"/>
    <w:rsid w:val="0078191C"/>
    <w:rsid w:val="00791E80"/>
    <w:rsid w:val="007A04FF"/>
    <w:rsid w:val="007A53E5"/>
    <w:rsid w:val="007A6505"/>
    <w:rsid w:val="007B03D9"/>
    <w:rsid w:val="007B3C60"/>
    <w:rsid w:val="007C762A"/>
    <w:rsid w:val="007E707D"/>
    <w:rsid w:val="0080037A"/>
    <w:rsid w:val="0081695A"/>
    <w:rsid w:val="008330B8"/>
    <w:rsid w:val="008348F9"/>
    <w:rsid w:val="008367CE"/>
    <w:rsid w:val="00862C71"/>
    <w:rsid w:val="00881891"/>
    <w:rsid w:val="00885E1A"/>
    <w:rsid w:val="008A33EA"/>
    <w:rsid w:val="008B19F8"/>
    <w:rsid w:val="008B5747"/>
    <w:rsid w:val="008D3292"/>
    <w:rsid w:val="008D44FC"/>
    <w:rsid w:val="008D5EB4"/>
    <w:rsid w:val="008E1817"/>
    <w:rsid w:val="008F548D"/>
    <w:rsid w:val="008F6443"/>
    <w:rsid w:val="008F7766"/>
    <w:rsid w:val="00904F9E"/>
    <w:rsid w:val="00905FEA"/>
    <w:rsid w:val="00910E55"/>
    <w:rsid w:val="0091196D"/>
    <w:rsid w:val="00913812"/>
    <w:rsid w:val="00915604"/>
    <w:rsid w:val="009317D5"/>
    <w:rsid w:val="00954686"/>
    <w:rsid w:val="00967B15"/>
    <w:rsid w:val="00985F6C"/>
    <w:rsid w:val="009872A4"/>
    <w:rsid w:val="00992853"/>
    <w:rsid w:val="009C53B5"/>
    <w:rsid w:val="009D229F"/>
    <w:rsid w:val="009E306B"/>
    <w:rsid w:val="009E6EF9"/>
    <w:rsid w:val="009F35F4"/>
    <w:rsid w:val="00A00965"/>
    <w:rsid w:val="00A238C2"/>
    <w:rsid w:val="00A3623A"/>
    <w:rsid w:val="00A458F8"/>
    <w:rsid w:val="00A61346"/>
    <w:rsid w:val="00A66942"/>
    <w:rsid w:val="00AA468A"/>
    <w:rsid w:val="00AA6963"/>
    <w:rsid w:val="00AC0738"/>
    <w:rsid w:val="00AD4886"/>
    <w:rsid w:val="00AD5731"/>
    <w:rsid w:val="00AD61E5"/>
    <w:rsid w:val="00AE0F93"/>
    <w:rsid w:val="00AE1CB7"/>
    <w:rsid w:val="00B001F4"/>
    <w:rsid w:val="00B01728"/>
    <w:rsid w:val="00B01F89"/>
    <w:rsid w:val="00B035ED"/>
    <w:rsid w:val="00B0362D"/>
    <w:rsid w:val="00B1321A"/>
    <w:rsid w:val="00B40A55"/>
    <w:rsid w:val="00B412CC"/>
    <w:rsid w:val="00B4325F"/>
    <w:rsid w:val="00B45309"/>
    <w:rsid w:val="00B501B8"/>
    <w:rsid w:val="00B64618"/>
    <w:rsid w:val="00B90956"/>
    <w:rsid w:val="00BD7CB0"/>
    <w:rsid w:val="00BF29FF"/>
    <w:rsid w:val="00C04F1B"/>
    <w:rsid w:val="00C334C5"/>
    <w:rsid w:val="00C62D94"/>
    <w:rsid w:val="00C81B6B"/>
    <w:rsid w:val="00C93A63"/>
    <w:rsid w:val="00CA4A1E"/>
    <w:rsid w:val="00CD7C6E"/>
    <w:rsid w:val="00CF2340"/>
    <w:rsid w:val="00D034EA"/>
    <w:rsid w:val="00D14A17"/>
    <w:rsid w:val="00D25FFB"/>
    <w:rsid w:val="00D271FC"/>
    <w:rsid w:val="00D27C05"/>
    <w:rsid w:val="00D31104"/>
    <w:rsid w:val="00D329CA"/>
    <w:rsid w:val="00D41654"/>
    <w:rsid w:val="00D46BAC"/>
    <w:rsid w:val="00D47B57"/>
    <w:rsid w:val="00D53DF5"/>
    <w:rsid w:val="00D74ADA"/>
    <w:rsid w:val="00D85D5D"/>
    <w:rsid w:val="00DB02C1"/>
    <w:rsid w:val="00DB3285"/>
    <w:rsid w:val="00DC103B"/>
    <w:rsid w:val="00DC220A"/>
    <w:rsid w:val="00E07888"/>
    <w:rsid w:val="00E10D4C"/>
    <w:rsid w:val="00E1547C"/>
    <w:rsid w:val="00E2021A"/>
    <w:rsid w:val="00E343BF"/>
    <w:rsid w:val="00E41B67"/>
    <w:rsid w:val="00E43D46"/>
    <w:rsid w:val="00E45BF4"/>
    <w:rsid w:val="00E67D10"/>
    <w:rsid w:val="00E75222"/>
    <w:rsid w:val="00E925E1"/>
    <w:rsid w:val="00E97C56"/>
    <w:rsid w:val="00EA049F"/>
    <w:rsid w:val="00EB1458"/>
    <w:rsid w:val="00EB54A6"/>
    <w:rsid w:val="00EC3A98"/>
    <w:rsid w:val="00EE5FC9"/>
    <w:rsid w:val="00F03573"/>
    <w:rsid w:val="00F044E8"/>
    <w:rsid w:val="00F06D64"/>
    <w:rsid w:val="00F3511F"/>
    <w:rsid w:val="00F35635"/>
    <w:rsid w:val="00F512FB"/>
    <w:rsid w:val="00F54945"/>
    <w:rsid w:val="00F57708"/>
    <w:rsid w:val="00F64404"/>
    <w:rsid w:val="00F6635C"/>
    <w:rsid w:val="00F66D0C"/>
    <w:rsid w:val="00F73ED4"/>
    <w:rsid w:val="00F810DE"/>
    <w:rsid w:val="00FA190B"/>
    <w:rsid w:val="00FC0A6B"/>
    <w:rsid w:val="00FD1BBE"/>
    <w:rsid w:val="00FD7B6C"/>
    <w:rsid w:val="00FF5040"/>
    <w:rsid w:val="00FF60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40D34"/>
  <w15:docId w15:val="{BB532C55-B35F-45CC-8CD2-121BB132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035ED"/>
    <w:pPr>
      <w:spacing w:after="0" w:line="240" w:lineRule="auto"/>
    </w:pPr>
    <w:rPr>
      <w:rFonts w:ascii="Times New Roman" w:eastAsia="Times New Roman" w:hAnsi="Times New Roman" w:cs="Times New Roman"/>
      <w:i/>
      <w:sz w:val="24"/>
      <w:szCs w:val="20"/>
      <w:lang w:eastAsia="sl-SI"/>
    </w:rPr>
  </w:style>
  <w:style w:type="paragraph" w:styleId="Naslov5">
    <w:name w:val="heading 5"/>
    <w:basedOn w:val="Navaden"/>
    <w:next w:val="Navaden"/>
    <w:link w:val="Naslov5Znak"/>
    <w:qFormat/>
    <w:rsid w:val="00B035ED"/>
    <w:pPr>
      <w:spacing w:before="240" w:after="60"/>
      <w:outlineLvl w:val="4"/>
    </w:pPr>
    <w:rPr>
      <w:b/>
      <w:bCs/>
      <w:iCs/>
      <w:sz w:val="26"/>
      <w:szCs w:val="26"/>
    </w:rPr>
  </w:style>
  <w:style w:type="paragraph" w:styleId="Naslov8">
    <w:name w:val="heading 8"/>
    <w:basedOn w:val="Navaden"/>
    <w:next w:val="Navaden"/>
    <w:link w:val="Naslov8Znak"/>
    <w:qFormat/>
    <w:rsid w:val="00B035ED"/>
    <w:pPr>
      <w:spacing w:before="240" w:after="60"/>
      <w:outlineLvl w:val="7"/>
    </w:pPr>
    <w:rPr>
      <w:iCs/>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rsid w:val="00B035ED"/>
    <w:rPr>
      <w:rFonts w:ascii="Times New Roman" w:eastAsia="Times New Roman" w:hAnsi="Times New Roman" w:cs="Times New Roman"/>
      <w:b/>
      <w:bCs/>
      <w:i/>
      <w:iCs/>
      <w:sz w:val="26"/>
      <w:szCs w:val="26"/>
      <w:lang w:eastAsia="sl-SI"/>
    </w:rPr>
  </w:style>
  <w:style w:type="character" w:customStyle="1" w:styleId="Naslov8Znak">
    <w:name w:val="Naslov 8 Znak"/>
    <w:basedOn w:val="Privzetapisavaodstavka"/>
    <w:link w:val="Naslov8"/>
    <w:rsid w:val="00B035ED"/>
    <w:rPr>
      <w:rFonts w:ascii="Times New Roman" w:eastAsia="Times New Roman" w:hAnsi="Times New Roman" w:cs="Times New Roman"/>
      <w:i/>
      <w:iCs/>
      <w:sz w:val="24"/>
      <w:szCs w:val="24"/>
      <w:lang w:eastAsia="sl-SI"/>
    </w:rPr>
  </w:style>
  <w:style w:type="paragraph" w:styleId="Noga">
    <w:name w:val="footer"/>
    <w:basedOn w:val="Navaden"/>
    <w:link w:val="NogaZnak"/>
    <w:uiPriority w:val="99"/>
    <w:rsid w:val="00B035ED"/>
    <w:pPr>
      <w:tabs>
        <w:tab w:val="center" w:pos="4536"/>
        <w:tab w:val="right" w:pos="9072"/>
      </w:tabs>
    </w:pPr>
  </w:style>
  <w:style w:type="character" w:customStyle="1" w:styleId="NogaZnak">
    <w:name w:val="Noga Znak"/>
    <w:basedOn w:val="Privzetapisavaodstavka"/>
    <w:link w:val="Noga"/>
    <w:uiPriority w:val="99"/>
    <w:rsid w:val="00B035ED"/>
    <w:rPr>
      <w:rFonts w:ascii="Times New Roman" w:eastAsia="Times New Roman" w:hAnsi="Times New Roman" w:cs="Times New Roman"/>
      <w:i/>
      <w:sz w:val="24"/>
      <w:szCs w:val="20"/>
      <w:lang w:eastAsia="sl-SI"/>
    </w:rPr>
  </w:style>
  <w:style w:type="paragraph" w:styleId="Telobesedila">
    <w:name w:val="Body Text"/>
    <w:basedOn w:val="Navaden"/>
    <w:link w:val="TelobesedilaZnak"/>
    <w:rsid w:val="00B035ED"/>
    <w:pPr>
      <w:overflowPunct w:val="0"/>
      <w:autoSpaceDE w:val="0"/>
      <w:autoSpaceDN w:val="0"/>
      <w:adjustRightInd w:val="0"/>
      <w:jc w:val="both"/>
      <w:textAlignment w:val="baseline"/>
    </w:pPr>
    <w:rPr>
      <w:rFonts w:ascii="Verdana" w:hAnsi="Verdana"/>
      <w:b/>
      <w:i w:val="0"/>
      <w:sz w:val="20"/>
    </w:rPr>
  </w:style>
  <w:style w:type="character" w:customStyle="1" w:styleId="TelobesedilaZnak">
    <w:name w:val="Telo besedila Znak"/>
    <w:basedOn w:val="Privzetapisavaodstavka"/>
    <w:link w:val="Telobesedila"/>
    <w:rsid w:val="00B035ED"/>
    <w:rPr>
      <w:rFonts w:ascii="Verdana" w:eastAsia="Times New Roman" w:hAnsi="Verdana" w:cs="Times New Roman"/>
      <w:b/>
      <w:sz w:val="20"/>
      <w:szCs w:val="20"/>
      <w:lang w:eastAsia="sl-SI"/>
    </w:rPr>
  </w:style>
  <w:style w:type="paragraph" w:styleId="Telobesedila2">
    <w:name w:val="Body Text 2"/>
    <w:basedOn w:val="Navaden"/>
    <w:link w:val="Telobesedila2Znak"/>
    <w:rsid w:val="00B035ED"/>
    <w:pPr>
      <w:overflowPunct w:val="0"/>
      <w:autoSpaceDE w:val="0"/>
      <w:autoSpaceDN w:val="0"/>
      <w:adjustRightInd w:val="0"/>
      <w:jc w:val="both"/>
      <w:textAlignment w:val="baseline"/>
    </w:pPr>
    <w:rPr>
      <w:rFonts w:ascii="Verdana" w:hAnsi="Verdana"/>
      <w:i w:val="0"/>
      <w:sz w:val="20"/>
    </w:rPr>
  </w:style>
  <w:style w:type="character" w:customStyle="1" w:styleId="Telobesedila2Znak">
    <w:name w:val="Telo besedila 2 Znak"/>
    <w:basedOn w:val="Privzetapisavaodstavka"/>
    <w:link w:val="Telobesedila2"/>
    <w:rsid w:val="00B035ED"/>
    <w:rPr>
      <w:rFonts w:ascii="Verdana" w:eastAsia="Times New Roman" w:hAnsi="Verdana" w:cs="Times New Roman"/>
      <w:sz w:val="20"/>
      <w:szCs w:val="20"/>
      <w:lang w:eastAsia="sl-SI"/>
    </w:rPr>
  </w:style>
  <w:style w:type="paragraph" w:styleId="Telobesedila3">
    <w:name w:val="Body Text 3"/>
    <w:basedOn w:val="Navaden"/>
    <w:link w:val="Telobesedila3Znak"/>
    <w:rsid w:val="00B035ED"/>
    <w:pPr>
      <w:spacing w:after="120"/>
    </w:pPr>
    <w:rPr>
      <w:sz w:val="16"/>
      <w:szCs w:val="16"/>
    </w:rPr>
  </w:style>
  <w:style w:type="character" w:customStyle="1" w:styleId="Telobesedila3Znak">
    <w:name w:val="Telo besedila 3 Znak"/>
    <w:basedOn w:val="Privzetapisavaodstavka"/>
    <w:link w:val="Telobesedila3"/>
    <w:rsid w:val="00B035ED"/>
    <w:rPr>
      <w:rFonts w:ascii="Times New Roman" w:eastAsia="Times New Roman" w:hAnsi="Times New Roman" w:cs="Times New Roman"/>
      <w:i/>
      <w:sz w:val="16"/>
      <w:szCs w:val="16"/>
      <w:lang w:eastAsia="sl-SI"/>
    </w:rPr>
  </w:style>
  <w:style w:type="paragraph" w:styleId="Odstavekseznama">
    <w:name w:val="List Paragraph"/>
    <w:basedOn w:val="Navaden"/>
    <w:link w:val="OdstavekseznamaZnak"/>
    <w:uiPriority w:val="34"/>
    <w:qFormat/>
    <w:rsid w:val="00B035ED"/>
    <w:pPr>
      <w:ind w:left="708"/>
    </w:pPr>
  </w:style>
  <w:style w:type="paragraph" w:styleId="Brezrazmikov">
    <w:name w:val="No Spacing"/>
    <w:uiPriority w:val="1"/>
    <w:qFormat/>
    <w:rsid w:val="00B035ED"/>
    <w:pPr>
      <w:spacing w:after="0" w:line="240" w:lineRule="auto"/>
    </w:pPr>
  </w:style>
  <w:style w:type="paragraph" w:styleId="Glava">
    <w:name w:val="header"/>
    <w:basedOn w:val="Navaden"/>
    <w:link w:val="GlavaZnak"/>
    <w:uiPriority w:val="99"/>
    <w:unhideWhenUsed/>
    <w:rsid w:val="00C93A63"/>
    <w:pPr>
      <w:tabs>
        <w:tab w:val="center" w:pos="4536"/>
        <w:tab w:val="right" w:pos="9072"/>
      </w:tabs>
    </w:pPr>
  </w:style>
  <w:style w:type="character" w:customStyle="1" w:styleId="GlavaZnak">
    <w:name w:val="Glava Znak"/>
    <w:basedOn w:val="Privzetapisavaodstavka"/>
    <w:link w:val="Glava"/>
    <w:uiPriority w:val="99"/>
    <w:rsid w:val="00C93A63"/>
    <w:rPr>
      <w:rFonts w:ascii="Times New Roman" w:eastAsia="Times New Roman" w:hAnsi="Times New Roman" w:cs="Times New Roman"/>
      <w:i/>
      <w:sz w:val="24"/>
      <w:szCs w:val="20"/>
      <w:lang w:eastAsia="sl-SI"/>
    </w:rPr>
  </w:style>
  <w:style w:type="paragraph" w:customStyle="1" w:styleId="BodyText23">
    <w:name w:val="Body Text 23"/>
    <w:basedOn w:val="Navaden"/>
    <w:rsid w:val="00B4325F"/>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i w:val="0"/>
    </w:rPr>
  </w:style>
  <w:style w:type="paragraph" w:customStyle="1" w:styleId="pogodbaleni">
    <w:name w:val="pogodba členi"/>
    <w:next w:val="Navaden"/>
    <w:qFormat/>
    <w:rsid w:val="00B4325F"/>
    <w:pPr>
      <w:spacing w:before="120" w:after="120" w:line="240" w:lineRule="atLeast"/>
      <w:jc w:val="center"/>
    </w:pPr>
    <w:rPr>
      <w:rFonts w:ascii="Arial" w:eastAsia="Calibri" w:hAnsi="Arial" w:cs="Times New Roman"/>
      <w:sz w:val="20"/>
    </w:rPr>
  </w:style>
  <w:style w:type="character" w:customStyle="1" w:styleId="OdstavekseznamaZnak">
    <w:name w:val="Odstavek seznama Znak"/>
    <w:basedOn w:val="Privzetapisavaodstavka"/>
    <w:link w:val="Odstavekseznama"/>
    <w:uiPriority w:val="34"/>
    <w:locked/>
    <w:rsid w:val="00B4325F"/>
    <w:rPr>
      <w:rFonts w:ascii="Times New Roman" w:eastAsia="Times New Roman" w:hAnsi="Times New Roman" w:cs="Times New Roman"/>
      <w:i/>
      <w:sz w:val="24"/>
      <w:szCs w:val="20"/>
      <w:lang w:eastAsia="sl-SI"/>
    </w:rPr>
  </w:style>
  <w:style w:type="character" w:styleId="Hiperpovezava">
    <w:name w:val="Hyperlink"/>
    <w:basedOn w:val="Privzetapisavaodstavka"/>
    <w:uiPriority w:val="99"/>
    <w:unhideWhenUsed/>
    <w:rsid w:val="000132F9"/>
    <w:rPr>
      <w:color w:val="0000FF"/>
      <w:u w:val="single"/>
    </w:rPr>
  </w:style>
  <w:style w:type="paragraph" w:styleId="Besedilooblaka">
    <w:name w:val="Balloon Text"/>
    <w:basedOn w:val="Navaden"/>
    <w:link w:val="BesedilooblakaZnak"/>
    <w:uiPriority w:val="99"/>
    <w:semiHidden/>
    <w:unhideWhenUsed/>
    <w:rsid w:val="000E508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508F"/>
    <w:rPr>
      <w:rFonts w:ascii="Tahoma" w:eastAsia="Times New Roman" w:hAnsi="Tahoma" w:cs="Tahoma"/>
      <w:i/>
      <w:sz w:val="16"/>
      <w:szCs w:val="16"/>
      <w:lang w:eastAsia="sl-SI"/>
    </w:rPr>
  </w:style>
  <w:style w:type="character" w:styleId="Nerazreenaomemba">
    <w:name w:val="Unresolved Mention"/>
    <w:basedOn w:val="Privzetapisavaodstavka"/>
    <w:uiPriority w:val="99"/>
    <w:semiHidden/>
    <w:unhideWhenUsed/>
    <w:rsid w:val="00781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adria-ankaran.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D6F69-57EC-4014-A97C-3B193D9F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1761</Words>
  <Characters>10039</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MSi d.o.o.</vt:lpstr>
    </vt:vector>
  </TitlesOfParts>
  <Company>Festival Ljubljana</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MSi d.o.o.</dc:title>
  <dc:subject>Pogodba za GOI</dc:subject>
  <dc:creator>Aleš Semeja</dc:creator>
  <cp:lastModifiedBy>Toni Krancic</cp:lastModifiedBy>
  <cp:revision>21</cp:revision>
  <cp:lastPrinted>2024-12-10T13:27:00Z</cp:lastPrinted>
  <dcterms:created xsi:type="dcterms:W3CDTF">2024-05-24T13:11:00Z</dcterms:created>
  <dcterms:modified xsi:type="dcterms:W3CDTF">2025-04-02T08:08:00Z</dcterms:modified>
</cp:coreProperties>
</file>